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8979" w14:textId="77777777" w:rsidR="00946D70" w:rsidRPr="00946D70" w:rsidRDefault="00946D70" w:rsidP="00946D7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_______________________________________________________________________________________ Period: ________________</w:t>
      </w:r>
    </w:p>
    <w:p w14:paraId="59B8B422" w14:textId="77777777" w:rsidR="00946D70" w:rsidRPr="00946D70" w:rsidRDefault="00946D70" w:rsidP="00946D70">
      <w:pPr>
        <w:jc w:val="center"/>
        <w:rPr>
          <w:rFonts w:ascii="Cambria" w:hAnsi="Cambria"/>
          <w:b/>
          <w:sz w:val="24"/>
          <w:szCs w:val="24"/>
        </w:rPr>
      </w:pPr>
      <w:r w:rsidRPr="00946D70">
        <w:rPr>
          <w:rFonts w:ascii="Cambria" w:hAnsi="Cambria"/>
          <w:b/>
          <w:sz w:val="24"/>
          <w:szCs w:val="24"/>
        </w:rPr>
        <w:t>DNA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638"/>
        <w:gridCol w:w="5310"/>
        <w:gridCol w:w="1046"/>
        <w:gridCol w:w="1678"/>
        <w:gridCol w:w="1580"/>
      </w:tblGrid>
      <w:tr w:rsidR="00946D70" w:rsidRPr="00946D70" w14:paraId="3E40AA02" w14:textId="77777777" w:rsidTr="00F74642">
        <w:tc>
          <w:tcPr>
            <w:tcW w:w="1638" w:type="dxa"/>
          </w:tcPr>
          <w:p w14:paraId="1DE359A4" w14:textId="77777777" w:rsidR="00946D70" w:rsidRPr="00946D70" w:rsidRDefault="00946D70" w:rsidP="00F74642">
            <w:pPr>
              <w:rPr>
                <w:rFonts w:ascii="Cambria" w:hAnsi="Cambria"/>
                <w:b/>
              </w:rPr>
            </w:pPr>
            <w:r w:rsidRPr="00946D70">
              <w:rPr>
                <w:rFonts w:ascii="Cambria" w:hAnsi="Cambria"/>
                <w:b/>
              </w:rPr>
              <w:t>Benchmark</w:t>
            </w:r>
          </w:p>
          <w:p w14:paraId="35F2A186" w14:textId="77777777" w:rsidR="00946D70" w:rsidRPr="00946D70" w:rsidRDefault="00946D70" w:rsidP="00F74642">
            <w:pPr>
              <w:rPr>
                <w:rFonts w:ascii="Cambria" w:hAnsi="Cambria"/>
                <w:b/>
              </w:rPr>
            </w:pPr>
          </w:p>
        </w:tc>
        <w:tc>
          <w:tcPr>
            <w:tcW w:w="5310" w:type="dxa"/>
          </w:tcPr>
          <w:p w14:paraId="382B6D51" w14:textId="77777777" w:rsidR="00946D70" w:rsidRPr="00946D70" w:rsidRDefault="00946D70" w:rsidP="00F74642">
            <w:pPr>
              <w:rPr>
                <w:rFonts w:ascii="Cambria" w:hAnsi="Cambria"/>
                <w:b/>
              </w:rPr>
            </w:pPr>
            <w:r w:rsidRPr="00946D70">
              <w:rPr>
                <w:rFonts w:ascii="Cambria" w:hAnsi="Cambria"/>
                <w:b/>
              </w:rPr>
              <w:t>I Can Statement…</w:t>
            </w:r>
          </w:p>
        </w:tc>
        <w:tc>
          <w:tcPr>
            <w:tcW w:w="1046" w:type="dxa"/>
          </w:tcPr>
          <w:p w14:paraId="750D9BE2" w14:textId="77777777" w:rsidR="00946D70" w:rsidRPr="00946D70" w:rsidRDefault="00946D70" w:rsidP="00946D70">
            <w:pPr>
              <w:jc w:val="center"/>
              <w:rPr>
                <w:rFonts w:ascii="Cambria" w:hAnsi="Cambria"/>
                <w:b/>
              </w:rPr>
            </w:pPr>
            <w:r w:rsidRPr="00946D70">
              <w:rPr>
                <w:rFonts w:ascii="Cambria" w:hAnsi="Cambria"/>
                <w:b/>
              </w:rPr>
              <w:t>I Get It</w:t>
            </w:r>
          </w:p>
        </w:tc>
        <w:tc>
          <w:tcPr>
            <w:tcW w:w="1678" w:type="dxa"/>
          </w:tcPr>
          <w:p w14:paraId="262216AD" w14:textId="77777777" w:rsidR="00946D70" w:rsidRPr="00946D70" w:rsidRDefault="00946D70" w:rsidP="00946D70">
            <w:pPr>
              <w:jc w:val="center"/>
              <w:rPr>
                <w:rFonts w:ascii="Cambria" w:hAnsi="Cambria"/>
                <w:b/>
              </w:rPr>
            </w:pPr>
            <w:r w:rsidRPr="00946D70">
              <w:rPr>
                <w:rFonts w:ascii="Cambria" w:hAnsi="Cambria"/>
                <w:b/>
              </w:rPr>
              <w:t>I’m Starting to Understand</w:t>
            </w:r>
          </w:p>
        </w:tc>
        <w:tc>
          <w:tcPr>
            <w:tcW w:w="1580" w:type="dxa"/>
          </w:tcPr>
          <w:p w14:paraId="04CCC225" w14:textId="77777777" w:rsidR="00946D70" w:rsidRPr="00946D70" w:rsidRDefault="00946D70" w:rsidP="00946D70">
            <w:pPr>
              <w:jc w:val="center"/>
              <w:rPr>
                <w:rFonts w:ascii="Cambria" w:hAnsi="Cambria"/>
                <w:b/>
              </w:rPr>
            </w:pPr>
            <w:r w:rsidRPr="00946D70">
              <w:rPr>
                <w:rFonts w:ascii="Cambria" w:hAnsi="Cambria"/>
                <w:b/>
              </w:rPr>
              <w:t>I Don’t Understand</w:t>
            </w:r>
          </w:p>
        </w:tc>
      </w:tr>
      <w:tr w:rsidR="00946D70" w:rsidRPr="00946D70" w14:paraId="2DA351DC" w14:textId="77777777" w:rsidTr="00946D70">
        <w:trPr>
          <w:trHeight w:hRule="exact" w:val="720"/>
        </w:trPr>
        <w:tc>
          <w:tcPr>
            <w:tcW w:w="1638" w:type="dxa"/>
          </w:tcPr>
          <w:p w14:paraId="51C6DAC7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4.3a, b</w:t>
            </w:r>
          </w:p>
          <w:p w14:paraId="54C3EC25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7B4717D6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I can model the structure of DNA</w:t>
            </w:r>
          </w:p>
        </w:tc>
        <w:tc>
          <w:tcPr>
            <w:tcW w:w="1046" w:type="dxa"/>
          </w:tcPr>
          <w:p w14:paraId="716A691F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1A4FB82F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7F59A887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</w:tr>
      <w:tr w:rsidR="00946D70" w:rsidRPr="00946D70" w14:paraId="60F109A0" w14:textId="77777777" w:rsidTr="00946D70">
        <w:trPr>
          <w:trHeight w:hRule="exact" w:val="720"/>
        </w:trPr>
        <w:tc>
          <w:tcPr>
            <w:tcW w:w="1638" w:type="dxa"/>
          </w:tcPr>
          <w:p w14:paraId="6D88207D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4.3c</w:t>
            </w:r>
          </w:p>
          <w:p w14:paraId="1A5344C3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0781AF4E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I can summarize how DNA provides instruction for making proteins</w:t>
            </w:r>
          </w:p>
        </w:tc>
        <w:tc>
          <w:tcPr>
            <w:tcW w:w="1046" w:type="dxa"/>
          </w:tcPr>
          <w:p w14:paraId="152EFB3C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4668F39B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43564DBC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</w:tr>
      <w:tr w:rsidR="00946D70" w:rsidRPr="00946D70" w14:paraId="65837996" w14:textId="77777777" w:rsidTr="00946D70">
        <w:trPr>
          <w:trHeight w:hRule="exact" w:val="720"/>
        </w:trPr>
        <w:tc>
          <w:tcPr>
            <w:tcW w:w="1638" w:type="dxa"/>
          </w:tcPr>
          <w:p w14:paraId="1A0B2149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4.3d</w:t>
            </w:r>
          </w:p>
          <w:p w14:paraId="38089F0C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3DCA6BAC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I can describe how mutations affect genetics</w:t>
            </w:r>
          </w:p>
        </w:tc>
        <w:tc>
          <w:tcPr>
            <w:tcW w:w="1046" w:type="dxa"/>
          </w:tcPr>
          <w:p w14:paraId="199176EF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7C8C734E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3330784A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</w:tr>
      <w:tr w:rsidR="00946D70" w:rsidRPr="00946D70" w14:paraId="0EB0C05C" w14:textId="77777777" w:rsidTr="00946D70">
        <w:trPr>
          <w:trHeight w:hRule="exact" w:val="720"/>
        </w:trPr>
        <w:tc>
          <w:tcPr>
            <w:tcW w:w="1638" w:type="dxa"/>
          </w:tcPr>
          <w:p w14:paraId="7FDC4D00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4.3f</w:t>
            </w:r>
          </w:p>
          <w:p w14:paraId="4182ED37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5310" w:type="dxa"/>
          </w:tcPr>
          <w:p w14:paraId="56D32654" w14:textId="77777777" w:rsidR="00946D70" w:rsidRPr="00946D70" w:rsidRDefault="00946D70" w:rsidP="00F74642">
            <w:pPr>
              <w:rPr>
                <w:rFonts w:ascii="Cambria" w:hAnsi="Cambria"/>
              </w:rPr>
            </w:pPr>
            <w:r w:rsidRPr="00946D70">
              <w:rPr>
                <w:rFonts w:ascii="Cambria" w:hAnsi="Cambria"/>
              </w:rPr>
              <w:t>I can research and debate technologies that affect life situations</w:t>
            </w:r>
          </w:p>
        </w:tc>
        <w:tc>
          <w:tcPr>
            <w:tcW w:w="1046" w:type="dxa"/>
          </w:tcPr>
          <w:p w14:paraId="7D724C10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14:paraId="24DD0311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  <w:tc>
          <w:tcPr>
            <w:tcW w:w="1580" w:type="dxa"/>
          </w:tcPr>
          <w:p w14:paraId="4DCB6364" w14:textId="77777777" w:rsidR="00946D70" w:rsidRPr="00946D70" w:rsidRDefault="00946D70" w:rsidP="00F74642">
            <w:pPr>
              <w:rPr>
                <w:rFonts w:ascii="Cambria" w:hAnsi="Cambria"/>
              </w:rPr>
            </w:pPr>
          </w:p>
        </w:tc>
      </w:tr>
    </w:tbl>
    <w:p w14:paraId="2DD03269" w14:textId="77777777" w:rsidR="00946D70" w:rsidRPr="00946D70" w:rsidRDefault="00946D70" w:rsidP="00946D70">
      <w:pPr>
        <w:rPr>
          <w:rFonts w:ascii="Cambria" w:hAnsi="Cambria"/>
        </w:rPr>
      </w:pPr>
      <w:bookmarkStart w:id="0" w:name="_GoBack"/>
      <w:bookmarkEnd w:id="0"/>
    </w:p>
    <w:p w14:paraId="272AA756" w14:textId="77777777" w:rsidR="00946D70" w:rsidRPr="00946D70" w:rsidRDefault="00946D70" w:rsidP="00946D70">
      <w:pPr>
        <w:rPr>
          <w:rFonts w:ascii="Cambria" w:hAnsi="Cambria"/>
        </w:rPr>
      </w:pPr>
    </w:p>
    <w:p w14:paraId="2A6242C5" w14:textId="77777777" w:rsidR="00946D70" w:rsidRDefault="00946D70" w:rsidP="00946D70">
      <w:pPr>
        <w:jc w:val="center"/>
        <w:rPr>
          <w:rFonts w:ascii="Cambria" w:hAnsi="Cambria"/>
          <w:b/>
        </w:rPr>
      </w:pPr>
      <w:r w:rsidRPr="00946D70">
        <w:rPr>
          <w:rFonts w:ascii="Cambria" w:hAnsi="Cambria"/>
          <w:b/>
        </w:rPr>
        <w:t>Terms:</w:t>
      </w:r>
    </w:p>
    <w:p w14:paraId="16A83FB5" w14:textId="77777777" w:rsidR="00946D70" w:rsidRPr="00946D70" w:rsidRDefault="00946D70" w:rsidP="00946D70">
      <w:pPr>
        <w:jc w:val="center"/>
        <w:rPr>
          <w:rFonts w:ascii="Cambria" w:hAnsi="Cambria"/>
          <w:b/>
        </w:rPr>
      </w:pPr>
    </w:p>
    <w:p w14:paraId="4FA0C8D0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Bioethics:</w:t>
      </w:r>
    </w:p>
    <w:p w14:paraId="6644A708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Cloning:</w:t>
      </w:r>
    </w:p>
    <w:p w14:paraId="72C8C514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DNA:</w:t>
      </w:r>
    </w:p>
    <w:p w14:paraId="1B3D950B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Gene Splicing:</w:t>
      </w:r>
      <w:r w:rsidRPr="00946D70">
        <w:rPr>
          <w:rFonts w:ascii="Cambria" w:hAnsi="Cambria"/>
        </w:rPr>
        <w:t xml:space="preserve"> </w:t>
      </w:r>
    </w:p>
    <w:p w14:paraId="248B7561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Genetic Engineering: </w:t>
      </w:r>
    </w:p>
    <w:p w14:paraId="1522CE6D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Mutation:</w:t>
      </w:r>
    </w:p>
    <w:p w14:paraId="7355EA4F" w14:textId="77777777" w:rsid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Pedigree:</w:t>
      </w:r>
    </w:p>
    <w:p w14:paraId="420ADA2D" w14:textId="77777777" w:rsidR="00946D70" w:rsidRPr="00946D70" w:rsidRDefault="00946D70" w:rsidP="00946D70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R</w:t>
      </w:r>
      <w:r w:rsidRPr="00946D70">
        <w:rPr>
          <w:rFonts w:ascii="Cambria" w:hAnsi="Cambria"/>
        </w:rPr>
        <w:t>eplication</w:t>
      </w:r>
      <w:r>
        <w:rPr>
          <w:rFonts w:ascii="Cambria" w:hAnsi="Cambria"/>
        </w:rPr>
        <w:t>:</w:t>
      </w:r>
    </w:p>
    <w:p w14:paraId="3560C564" w14:textId="77777777" w:rsidR="00EE5DC7" w:rsidRPr="00946D70" w:rsidRDefault="00EE5DC7">
      <w:pPr>
        <w:rPr>
          <w:rFonts w:ascii="Cambria" w:hAnsi="Cambria"/>
        </w:rPr>
      </w:pPr>
    </w:p>
    <w:sectPr w:rsidR="00EE5DC7" w:rsidRPr="00946D70" w:rsidSect="00946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70"/>
    <w:rsid w:val="00946D70"/>
    <w:rsid w:val="00BB1DF8"/>
    <w:rsid w:val="00E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E4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7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D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7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D7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Mortensen</dc:creator>
  <cp:keywords/>
  <dc:description/>
  <cp:lastModifiedBy>Lauren Mortensen</cp:lastModifiedBy>
  <cp:revision>2</cp:revision>
  <dcterms:created xsi:type="dcterms:W3CDTF">2015-08-18T23:15:00Z</dcterms:created>
  <dcterms:modified xsi:type="dcterms:W3CDTF">2015-08-19T00:07:00Z</dcterms:modified>
</cp:coreProperties>
</file>