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C674F" w14:textId="77777777" w:rsidR="00C90574" w:rsidRPr="005D2666" w:rsidRDefault="00E302E7" w:rsidP="005D2666">
      <w:pPr>
        <w:jc w:val="center"/>
        <w:rPr>
          <w:b/>
          <w:sz w:val="48"/>
          <w:szCs w:val="48"/>
          <w:u w:val="single"/>
        </w:rPr>
      </w:pPr>
      <w:r w:rsidRPr="005D2666">
        <w:rPr>
          <w:b/>
          <w:sz w:val="48"/>
          <w:szCs w:val="48"/>
          <w:u w:val="single"/>
        </w:rPr>
        <w:t>Flower Dissection</w:t>
      </w:r>
    </w:p>
    <w:p w14:paraId="17E3EE0F" w14:textId="77777777" w:rsidR="00E302E7" w:rsidRDefault="00E302E7" w:rsidP="00E302E7">
      <w:pPr>
        <w:pStyle w:val="NormalWeb"/>
      </w:pPr>
      <w:r>
        <w:rPr>
          <w:rFonts w:ascii="Times" w:hAnsi="Times"/>
          <w:b/>
          <w:bCs/>
        </w:rPr>
        <w:t xml:space="preserve">Background information: </w:t>
      </w:r>
    </w:p>
    <w:p w14:paraId="1E307D4F" w14:textId="77777777" w:rsidR="00E302E7" w:rsidRPr="005D2666" w:rsidRDefault="00E302E7" w:rsidP="00E302E7">
      <w:pPr>
        <w:pStyle w:val="NormalWeb"/>
        <w:rPr>
          <w:rFonts w:asciiTheme="minorHAnsi" w:hAnsiTheme="minorHAnsi"/>
        </w:rPr>
      </w:pPr>
      <w:r w:rsidRPr="005D2666">
        <w:rPr>
          <w:rFonts w:asciiTheme="minorHAnsi" w:hAnsiTheme="minorHAnsi"/>
        </w:rPr>
        <w:t>Many plants (angiosperms) cont</w:t>
      </w:r>
      <w:r w:rsidRPr="005D2666">
        <w:rPr>
          <w:rFonts w:asciiTheme="minorHAnsi" w:hAnsiTheme="minorHAnsi"/>
        </w:rPr>
        <w:t xml:space="preserve">ain flowers where the sex cells </w:t>
      </w:r>
      <w:r w:rsidRPr="005D2666">
        <w:rPr>
          <w:rFonts w:asciiTheme="minorHAnsi" w:hAnsiTheme="minorHAnsi"/>
        </w:rPr>
        <w:t>are contained for the plant’s reproduction. The stamen is the</w:t>
      </w:r>
      <w:r w:rsidRPr="005D2666">
        <w:rPr>
          <w:rFonts w:asciiTheme="minorHAnsi" w:eastAsia="PMingLiU" w:hAnsiTheme="minorHAnsi" w:cs="PMingLiU"/>
        </w:rPr>
        <w:t xml:space="preserve"> </w:t>
      </w:r>
      <w:r w:rsidRPr="005D2666">
        <w:rPr>
          <w:rFonts w:asciiTheme="minorHAnsi" w:hAnsiTheme="minorHAnsi"/>
        </w:rPr>
        <w:t>male organ for reproduction and is composed of the anther and</w:t>
      </w:r>
      <w:r w:rsidR="00614744">
        <w:rPr>
          <w:rFonts w:asciiTheme="minorHAnsi" w:eastAsia="PMingLiU" w:hAnsiTheme="minorHAnsi" w:cs="PMingLiU"/>
        </w:rPr>
        <w:t xml:space="preserve"> </w:t>
      </w:r>
      <w:r w:rsidRPr="005D2666">
        <w:rPr>
          <w:rFonts w:asciiTheme="minorHAnsi" w:hAnsiTheme="minorHAnsi"/>
        </w:rPr>
        <w:t>filament (or stalk). At its ti</w:t>
      </w:r>
      <w:r w:rsidRPr="005D2666">
        <w:rPr>
          <w:rFonts w:asciiTheme="minorHAnsi" w:hAnsiTheme="minorHAnsi"/>
        </w:rPr>
        <w:t xml:space="preserve">p is the anther, the organ that </w:t>
      </w:r>
      <w:r w:rsidRPr="005D2666">
        <w:rPr>
          <w:rFonts w:asciiTheme="minorHAnsi" w:hAnsiTheme="minorHAnsi"/>
        </w:rPr>
        <w:t xml:space="preserve">produces the pollen. Pollen </w:t>
      </w:r>
      <w:r w:rsidRPr="005D2666">
        <w:rPr>
          <w:rFonts w:asciiTheme="minorHAnsi" w:hAnsiTheme="minorHAnsi"/>
        </w:rPr>
        <w:t xml:space="preserve">is composed of fine grains that </w:t>
      </w:r>
      <w:r w:rsidRPr="005D2666">
        <w:rPr>
          <w:rFonts w:asciiTheme="minorHAnsi" w:hAnsiTheme="minorHAnsi"/>
        </w:rPr>
        <w:t xml:space="preserve">contain the male sex cells. The </w:t>
      </w:r>
      <w:r w:rsidRPr="005D2666">
        <w:rPr>
          <w:rFonts w:asciiTheme="minorHAnsi" w:hAnsiTheme="minorHAnsi"/>
        </w:rPr>
        <w:t xml:space="preserve">pistil is the female organ; its </w:t>
      </w:r>
      <w:r w:rsidRPr="005D2666">
        <w:rPr>
          <w:rFonts w:asciiTheme="minorHAnsi" w:hAnsiTheme="minorHAnsi"/>
        </w:rPr>
        <w:t>parts include the stigma, style,</w:t>
      </w:r>
      <w:r w:rsidRPr="005D2666">
        <w:rPr>
          <w:rFonts w:asciiTheme="minorHAnsi" w:hAnsiTheme="minorHAnsi"/>
        </w:rPr>
        <w:t xml:space="preserve"> and ovary. During pollination, </w:t>
      </w:r>
      <w:r w:rsidRPr="005D2666">
        <w:rPr>
          <w:rFonts w:asciiTheme="minorHAnsi" w:hAnsiTheme="minorHAnsi"/>
        </w:rPr>
        <w:t>male pollen lands on the s</w:t>
      </w:r>
      <w:r w:rsidRPr="005D2666">
        <w:rPr>
          <w:rFonts w:asciiTheme="minorHAnsi" w:hAnsiTheme="minorHAnsi"/>
        </w:rPr>
        <w:t xml:space="preserve">tigma, germinates and the sperm </w:t>
      </w:r>
      <w:r w:rsidRPr="005D2666">
        <w:rPr>
          <w:rFonts w:asciiTheme="minorHAnsi" w:hAnsiTheme="minorHAnsi"/>
        </w:rPr>
        <w:t>cells travel down the style, and f</w:t>
      </w:r>
      <w:r w:rsidRPr="005D2666">
        <w:rPr>
          <w:rFonts w:asciiTheme="minorHAnsi" w:hAnsiTheme="minorHAnsi"/>
        </w:rPr>
        <w:t xml:space="preserve">ertilize the eggs in the ovary. </w:t>
      </w:r>
      <w:r w:rsidRPr="005D2666">
        <w:rPr>
          <w:rFonts w:asciiTheme="minorHAnsi" w:hAnsiTheme="minorHAnsi"/>
        </w:rPr>
        <w:t>The fertilized eggs develop into seeds. Sepals are the leaf-like parts under the pet</w:t>
      </w:r>
      <w:r w:rsidRPr="005D2666">
        <w:rPr>
          <w:rFonts w:asciiTheme="minorHAnsi" w:hAnsiTheme="minorHAnsi"/>
        </w:rPr>
        <w:t xml:space="preserve">als. They are usually green and </w:t>
      </w:r>
      <w:r w:rsidRPr="005D2666">
        <w:rPr>
          <w:rFonts w:asciiTheme="minorHAnsi" w:hAnsiTheme="minorHAnsi"/>
        </w:rPr>
        <w:t xml:space="preserve">photosynthetic (able to produce food with the sun’s energy). Petals can be all colors, shapes, and smells which serve to attract pollinators. </w:t>
      </w:r>
    </w:p>
    <w:p w14:paraId="4543FA98" w14:textId="77777777" w:rsidR="00E302E7" w:rsidRDefault="009F12DC" w:rsidP="00E302E7">
      <w:pPr>
        <w:pStyle w:val="NormalWeb"/>
      </w:pPr>
      <w:r>
        <w:rPr>
          <w:noProof/>
        </w:rPr>
        <w:drawing>
          <wp:inline distT="0" distB="0" distL="0" distR="0" wp14:anchorId="38350061" wp14:editId="645C555D">
            <wp:extent cx="5943600" cy="371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12 at 6.48.07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12210"/>
                    </a:xfrm>
                    <a:prstGeom prst="rect">
                      <a:avLst/>
                    </a:prstGeom>
                  </pic:spPr>
                </pic:pic>
              </a:graphicData>
            </a:graphic>
          </wp:inline>
        </w:drawing>
      </w:r>
    </w:p>
    <w:p w14:paraId="5BF16A37" w14:textId="77777777" w:rsidR="005D2666" w:rsidRPr="005D2666" w:rsidRDefault="005D2666" w:rsidP="005D2666">
      <w:pPr>
        <w:rPr>
          <w:rFonts w:ascii="Arial" w:hAnsi="Arial" w:cs="Arial"/>
          <w:b/>
          <w:u w:val="single"/>
        </w:rPr>
      </w:pPr>
      <w:r w:rsidRPr="005D2666">
        <w:rPr>
          <w:rFonts w:ascii="Arial" w:hAnsi="Arial" w:cs="Arial"/>
          <w:b/>
          <w:u w:val="single"/>
        </w:rPr>
        <w:t>Procedure</w:t>
      </w:r>
    </w:p>
    <w:p w14:paraId="5784A761" w14:textId="77777777" w:rsidR="005D2666" w:rsidRPr="005D2666" w:rsidRDefault="005D2666" w:rsidP="005D2666">
      <w:pPr>
        <w:numPr>
          <w:ilvl w:val="0"/>
          <w:numId w:val="1"/>
        </w:numPr>
        <w:rPr>
          <w:rFonts w:ascii="Arial" w:hAnsi="Arial" w:cs="Arial"/>
          <w:bCs/>
        </w:rPr>
      </w:pPr>
      <w:r w:rsidRPr="005D2666">
        <w:rPr>
          <w:rFonts w:ascii="Arial" w:hAnsi="Arial" w:cs="Arial"/>
          <w:bCs/>
        </w:rPr>
        <w:t xml:space="preserve">Review the parts of the flower and their functions on the Flower Anatomy worksheet that we went over in class. </w:t>
      </w:r>
      <w:r w:rsidRPr="005D2666">
        <w:rPr>
          <w:rFonts w:ascii="Arial" w:hAnsi="Arial" w:cs="Arial"/>
          <w:bCs/>
        </w:rPr>
        <w:t>Label a page in your notebook, flower dissection.</w:t>
      </w:r>
    </w:p>
    <w:p w14:paraId="1716278E" w14:textId="77777777" w:rsidR="005D2666" w:rsidRPr="005D2666" w:rsidRDefault="005D2666" w:rsidP="005D2666">
      <w:pPr>
        <w:ind w:left="720"/>
        <w:rPr>
          <w:rFonts w:ascii="Arial" w:hAnsi="Arial" w:cs="Arial"/>
          <w:bCs/>
        </w:rPr>
      </w:pPr>
    </w:p>
    <w:p w14:paraId="47F83AF7" w14:textId="77777777" w:rsidR="005D2666" w:rsidRPr="005D2666" w:rsidRDefault="005D2666" w:rsidP="005D2666">
      <w:pPr>
        <w:numPr>
          <w:ilvl w:val="0"/>
          <w:numId w:val="1"/>
        </w:numPr>
        <w:rPr>
          <w:rFonts w:ascii="Arial" w:hAnsi="Arial" w:cs="Arial"/>
          <w:bCs/>
        </w:rPr>
      </w:pPr>
      <w:r w:rsidRPr="005D2666">
        <w:rPr>
          <w:rFonts w:ascii="Arial" w:hAnsi="Arial" w:cs="Arial"/>
        </w:rPr>
        <w:t>Dissect your flower carefully. Remove the parts and set aside. You will tape and label all the parts as your last step.</w:t>
      </w:r>
    </w:p>
    <w:p w14:paraId="18FB0168" w14:textId="77777777" w:rsidR="005D2666" w:rsidRPr="005D2666" w:rsidRDefault="005D2666" w:rsidP="005D2666">
      <w:pPr>
        <w:numPr>
          <w:ilvl w:val="1"/>
          <w:numId w:val="2"/>
        </w:numPr>
        <w:rPr>
          <w:rFonts w:ascii="Arial" w:hAnsi="Arial" w:cs="Arial"/>
        </w:rPr>
      </w:pPr>
      <w:r w:rsidRPr="005D2666">
        <w:rPr>
          <w:rFonts w:ascii="Arial" w:hAnsi="Arial" w:cs="Arial"/>
        </w:rPr>
        <w:t xml:space="preserve">Observe the </w:t>
      </w:r>
      <w:r w:rsidRPr="005D2666">
        <w:rPr>
          <w:rFonts w:ascii="Arial" w:hAnsi="Arial" w:cs="Arial"/>
          <w:b/>
        </w:rPr>
        <w:t>sepals</w:t>
      </w:r>
      <w:r w:rsidRPr="005D2666">
        <w:rPr>
          <w:rFonts w:ascii="Arial" w:hAnsi="Arial" w:cs="Arial"/>
        </w:rPr>
        <w:t xml:space="preserve"> and </w:t>
      </w:r>
      <w:r w:rsidRPr="005D2666">
        <w:rPr>
          <w:rFonts w:ascii="Arial" w:hAnsi="Arial" w:cs="Arial"/>
          <w:b/>
        </w:rPr>
        <w:t>petals</w:t>
      </w:r>
      <w:r w:rsidRPr="005D2666">
        <w:rPr>
          <w:rFonts w:ascii="Arial" w:hAnsi="Arial" w:cs="Arial"/>
        </w:rPr>
        <w:t>. Sepals are usually green, leaf like parts at the base of the flower. Sepals provide protection to the bud. Petals are usually the brightly colored parts of a flower. Petals protect the delicate structures inside the flower and may also attract insects. The sepal and petals are not directly involved in reproduction and many flowers lack them.</w:t>
      </w:r>
    </w:p>
    <w:p w14:paraId="7071A6EE" w14:textId="77777777" w:rsidR="005D2666" w:rsidRPr="005D2666" w:rsidRDefault="005D2666" w:rsidP="005D2666">
      <w:pPr>
        <w:ind w:left="1080"/>
        <w:rPr>
          <w:rFonts w:ascii="Arial" w:hAnsi="Arial" w:cs="Arial"/>
        </w:rPr>
      </w:pPr>
    </w:p>
    <w:p w14:paraId="531DE27C" w14:textId="77777777" w:rsidR="005D2666" w:rsidRPr="005D2666" w:rsidRDefault="005D2666" w:rsidP="005D2666">
      <w:pPr>
        <w:numPr>
          <w:ilvl w:val="1"/>
          <w:numId w:val="2"/>
        </w:numPr>
        <w:rPr>
          <w:rFonts w:ascii="Arial" w:hAnsi="Arial" w:cs="Arial"/>
        </w:rPr>
      </w:pPr>
      <w:r w:rsidRPr="005D2666">
        <w:rPr>
          <w:rFonts w:ascii="Arial" w:hAnsi="Arial" w:cs="Arial"/>
        </w:rPr>
        <w:t>Carefully remove a sepal (if you have one, not all flowers do) and all the petals from the flower by holding the flower stem and gently pulling the sepal and petals away and off.</w:t>
      </w:r>
    </w:p>
    <w:p w14:paraId="3C8689C9" w14:textId="77777777" w:rsidR="005D2666" w:rsidRPr="005D2666" w:rsidRDefault="005D2666" w:rsidP="005D2666">
      <w:pPr>
        <w:rPr>
          <w:rFonts w:ascii="Arial" w:hAnsi="Arial" w:cs="Arial"/>
        </w:rPr>
      </w:pPr>
      <w:r w:rsidRPr="005D2666">
        <w:rPr>
          <w:rFonts w:ascii="Arial" w:hAnsi="Arial" w:cs="Arial"/>
        </w:rPr>
        <w:t xml:space="preserve">  </w:t>
      </w:r>
    </w:p>
    <w:p w14:paraId="1060BC97" w14:textId="77777777" w:rsidR="005D2666" w:rsidRPr="005D2666" w:rsidRDefault="005D2666" w:rsidP="005D2666">
      <w:pPr>
        <w:numPr>
          <w:ilvl w:val="1"/>
          <w:numId w:val="2"/>
        </w:numPr>
        <w:rPr>
          <w:rFonts w:ascii="Arial" w:hAnsi="Arial" w:cs="Arial"/>
        </w:rPr>
      </w:pPr>
      <w:r w:rsidRPr="005D2666">
        <w:rPr>
          <w:rFonts w:ascii="Arial" w:hAnsi="Arial" w:cs="Arial"/>
        </w:rPr>
        <w:lastRenderedPageBreak/>
        <w:t xml:space="preserve">Take a look at the </w:t>
      </w:r>
      <w:r w:rsidRPr="005D2666">
        <w:rPr>
          <w:rFonts w:ascii="Arial" w:hAnsi="Arial" w:cs="Arial"/>
          <w:b/>
        </w:rPr>
        <w:t>stamen</w:t>
      </w:r>
      <w:r w:rsidRPr="005D2666">
        <w:rPr>
          <w:rFonts w:ascii="Arial" w:hAnsi="Arial" w:cs="Arial"/>
        </w:rPr>
        <w:t xml:space="preserve">. This is the stalk-like structure with caps found on the inside of the petals, or still attached to the stem. All parts that make up the stamen are associated with a flower’s male reproductive system. The stalk portion of a stamen is the </w:t>
      </w:r>
      <w:r w:rsidRPr="005D2666">
        <w:rPr>
          <w:rFonts w:ascii="Arial" w:hAnsi="Arial" w:cs="Arial"/>
          <w:b/>
        </w:rPr>
        <w:t>filament</w:t>
      </w:r>
      <w:r w:rsidRPr="005D2666">
        <w:rPr>
          <w:rFonts w:ascii="Arial" w:hAnsi="Arial" w:cs="Arial"/>
        </w:rPr>
        <w:t xml:space="preserve">. It supports the </w:t>
      </w:r>
      <w:r w:rsidRPr="005D2666">
        <w:rPr>
          <w:rFonts w:ascii="Arial" w:hAnsi="Arial" w:cs="Arial"/>
          <w:b/>
        </w:rPr>
        <w:t>anther</w:t>
      </w:r>
      <w:r w:rsidRPr="005D2666">
        <w:rPr>
          <w:rFonts w:ascii="Arial" w:hAnsi="Arial" w:cs="Arial"/>
        </w:rPr>
        <w:t>. The anther produces pollen grains that contain plant sperm. Carefully remove a stamen.</w:t>
      </w:r>
    </w:p>
    <w:p w14:paraId="6A2F94CA" w14:textId="77777777" w:rsidR="005D2666" w:rsidRPr="005D2666" w:rsidRDefault="005D2666" w:rsidP="005D2666">
      <w:pPr>
        <w:rPr>
          <w:rFonts w:ascii="Arial" w:hAnsi="Arial" w:cs="Arial"/>
        </w:rPr>
      </w:pPr>
    </w:p>
    <w:p w14:paraId="3E6C0278" w14:textId="77777777" w:rsidR="005D2666" w:rsidRPr="005D2666" w:rsidRDefault="005D2666" w:rsidP="005D2666">
      <w:pPr>
        <w:numPr>
          <w:ilvl w:val="1"/>
          <w:numId w:val="2"/>
        </w:numPr>
        <w:rPr>
          <w:rFonts w:ascii="Arial" w:hAnsi="Arial" w:cs="Arial"/>
        </w:rPr>
      </w:pPr>
      <w:r w:rsidRPr="005D2666">
        <w:rPr>
          <w:rFonts w:ascii="Arial" w:hAnsi="Arial" w:cs="Arial"/>
        </w:rPr>
        <w:t xml:space="preserve">Now focus on the </w:t>
      </w:r>
      <w:r w:rsidRPr="005D2666">
        <w:rPr>
          <w:rFonts w:ascii="Arial" w:hAnsi="Arial" w:cs="Arial"/>
          <w:b/>
        </w:rPr>
        <w:t>pistil</w:t>
      </w:r>
      <w:r w:rsidRPr="005D2666">
        <w:rPr>
          <w:rFonts w:ascii="Arial" w:hAnsi="Arial" w:cs="Arial"/>
        </w:rPr>
        <w:t xml:space="preserve">.  The pistil is a slender stalk like structure with a </w:t>
      </w:r>
      <w:proofErr w:type="gramStart"/>
      <w:r w:rsidRPr="005D2666">
        <w:rPr>
          <w:rFonts w:ascii="Arial" w:hAnsi="Arial" w:cs="Arial"/>
        </w:rPr>
        <w:t>round</w:t>
      </w:r>
      <w:proofErr w:type="gramEnd"/>
      <w:r w:rsidRPr="005D2666">
        <w:rPr>
          <w:rFonts w:ascii="Arial" w:hAnsi="Arial" w:cs="Arial"/>
        </w:rPr>
        <w:t xml:space="preserve"> base connected to the stem. All parts that make up the pistil are associated with a flower’s female reproductive system. A detailed study of the pistil reveals that it is composed of three parts. The </w:t>
      </w:r>
      <w:r w:rsidRPr="005D2666">
        <w:rPr>
          <w:rFonts w:ascii="Arial" w:hAnsi="Arial" w:cs="Arial"/>
          <w:b/>
        </w:rPr>
        <w:t>stigma</w:t>
      </w:r>
      <w:r w:rsidRPr="005D2666">
        <w:rPr>
          <w:rFonts w:ascii="Arial" w:hAnsi="Arial" w:cs="Arial"/>
        </w:rPr>
        <w:t xml:space="preserve"> is the top portion of the pistil. It is usually sticky. The stigma is the collecting place for pollen grains. The stalk of the pistil is the </w:t>
      </w:r>
      <w:r w:rsidRPr="005D2666">
        <w:rPr>
          <w:rFonts w:ascii="Arial" w:hAnsi="Arial" w:cs="Arial"/>
          <w:b/>
        </w:rPr>
        <w:t>style</w:t>
      </w:r>
      <w:r w:rsidRPr="005D2666">
        <w:rPr>
          <w:rFonts w:ascii="Arial" w:hAnsi="Arial" w:cs="Arial"/>
        </w:rPr>
        <w:t xml:space="preserve">. The base of the pistil is the </w:t>
      </w:r>
      <w:r w:rsidRPr="005D2666">
        <w:rPr>
          <w:rFonts w:ascii="Arial" w:hAnsi="Arial" w:cs="Arial"/>
          <w:b/>
        </w:rPr>
        <w:t>ovary</w:t>
      </w:r>
      <w:r w:rsidRPr="005D2666">
        <w:rPr>
          <w:rFonts w:ascii="Arial" w:hAnsi="Arial" w:cs="Arial"/>
        </w:rPr>
        <w:t xml:space="preserve">, which may be partly hidden from view by the sepals. The ovary contains </w:t>
      </w:r>
      <w:r w:rsidRPr="005D2666">
        <w:rPr>
          <w:rFonts w:ascii="Arial" w:hAnsi="Arial" w:cs="Arial"/>
          <w:b/>
        </w:rPr>
        <w:t>ovules</w:t>
      </w:r>
      <w:r w:rsidRPr="005D2666">
        <w:rPr>
          <w:rFonts w:ascii="Arial" w:hAnsi="Arial" w:cs="Arial"/>
        </w:rPr>
        <w:t xml:space="preserve">. The ovules are the eggs of plants.  Very, very carefully cut the pistil in half long ways with the razor blade.  Cut on the Petri dish, NOT the table top. </w:t>
      </w:r>
    </w:p>
    <w:p w14:paraId="50A77D73" w14:textId="77777777" w:rsidR="005D2666" w:rsidRPr="005D2666" w:rsidRDefault="005D2666" w:rsidP="005D2666">
      <w:pPr>
        <w:rPr>
          <w:rFonts w:ascii="Arial" w:hAnsi="Arial" w:cs="Arial"/>
        </w:rPr>
      </w:pPr>
      <w:r w:rsidRPr="005D2666">
        <w:rPr>
          <w:rFonts w:ascii="Arial" w:hAnsi="Arial" w:cs="Arial"/>
        </w:rPr>
        <w:t xml:space="preserve"> </w:t>
      </w:r>
    </w:p>
    <w:p w14:paraId="44848609" w14:textId="77777777" w:rsidR="005D2666" w:rsidRPr="005D2666" w:rsidRDefault="005D2666" w:rsidP="005D2666">
      <w:pPr>
        <w:numPr>
          <w:ilvl w:val="0"/>
          <w:numId w:val="1"/>
        </w:numPr>
        <w:rPr>
          <w:rFonts w:ascii="Arial" w:hAnsi="Arial" w:cs="Arial"/>
        </w:rPr>
      </w:pPr>
      <w:r w:rsidRPr="005D2666">
        <w:rPr>
          <w:rFonts w:ascii="Arial" w:hAnsi="Arial" w:cs="Arial"/>
        </w:rPr>
        <w:t xml:space="preserve">Make wet-mount slides of pollen grains (high power) and a thin sliced section of the ovary (low power).  Make a </w:t>
      </w:r>
      <w:r w:rsidRPr="005D2666">
        <w:rPr>
          <w:rFonts w:ascii="Arial" w:hAnsi="Arial" w:cs="Arial"/>
          <w:u w:val="single"/>
        </w:rPr>
        <w:t xml:space="preserve">labeled </w:t>
      </w:r>
      <w:r w:rsidRPr="005D2666">
        <w:rPr>
          <w:rFonts w:ascii="Arial" w:hAnsi="Arial" w:cs="Arial"/>
        </w:rPr>
        <w:t xml:space="preserve">drawing of each (both the size of a petri dish). Draw what you see in the microscope in </w:t>
      </w:r>
      <w:r w:rsidRPr="005D2666">
        <w:rPr>
          <w:rFonts w:ascii="Arial" w:hAnsi="Arial" w:cs="Arial"/>
        </w:rPr>
        <w:t>your notebook</w:t>
      </w:r>
      <w:r w:rsidRPr="005D2666">
        <w:rPr>
          <w:rFonts w:ascii="Arial" w:hAnsi="Arial" w:cs="Arial"/>
        </w:rPr>
        <w:t>. Be sure to include the magnification.</w:t>
      </w:r>
    </w:p>
    <w:p w14:paraId="2B16D845" w14:textId="77777777" w:rsidR="005D2666" w:rsidRPr="005D2666" w:rsidRDefault="005D2666" w:rsidP="005D2666">
      <w:pPr>
        <w:ind w:left="720"/>
        <w:rPr>
          <w:rFonts w:ascii="Arial" w:hAnsi="Arial" w:cs="Arial"/>
        </w:rPr>
      </w:pPr>
    </w:p>
    <w:p w14:paraId="2673901B" w14:textId="77777777" w:rsidR="005D2666" w:rsidRPr="005D2666" w:rsidRDefault="005D2666" w:rsidP="005D2666">
      <w:pPr>
        <w:numPr>
          <w:ilvl w:val="0"/>
          <w:numId w:val="1"/>
        </w:numPr>
        <w:rPr>
          <w:rFonts w:ascii="Arial" w:hAnsi="Arial" w:cs="Arial"/>
        </w:rPr>
      </w:pPr>
      <w:r w:rsidRPr="005D2666">
        <w:rPr>
          <w:rFonts w:ascii="Arial" w:hAnsi="Arial" w:cs="Arial"/>
        </w:rPr>
        <w:t xml:space="preserve">Make a cross section cut of the stem and place it in the petri dish to observe under the microscope. Make a drawing in your notebook of your observation and label the 4 plant tissues and their locations on the stem that we discussed in class. </w:t>
      </w:r>
    </w:p>
    <w:p w14:paraId="3A6C28C3" w14:textId="77777777" w:rsidR="005D2666" w:rsidRPr="005D2666" w:rsidRDefault="005D2666" w:rsidP="005D2666">
      <w:pPr>
        <w:rPr>
          <w:rFonts w:ascii="Arial" w:hAnsi="Arial" w:cs="Arial"/>
        </w:rPr>
      </w:pPr>
    </w:p>
    <w:p w14:paraId="62648938" w14:textId="77777777" w:rsidR="005D2666" w:rsidRPr="005D2666" w:rsidRDefault="005D2666" w:rsidP="005D2666">
      <w:pPr>
        <w:numPr>
          <w:ilvl w:val="0"/>
          <w:numId w:val="1"/>
        </w:numPr>
        <w:rPr>
          <w:rFonts w:ascii="Arial" w:hAnsi="Arial" w:cs="Arial"/>
        </w:rPr>
      </w:pPr>
      <w:r w:rsidRPr="005D2666">
        <w:rPr>
          <w:rFonts w:ascii="Arial" w:hAnsi="Arial" w:cs="Arial"/>
        </w:rPr>
        <w:t xml:space="preserve">Tape one </w:t>
      </w:r>
      <w:r w:rsidRPr="005D2666">
        <w:rPr>
          <w:rFonts w:ascii="Arial" w:hAnsi="Arial" w:cs="Arial"/>
          <w:b/>
        </w:rPr>
        <w:t>sepal,</w:t>
      </w:r>
      <w:r w:rsidRPr="005D2666">
        <w:rPr>
          <w:rFonts w:ascii="Arial" w:hAnsi="Arial" w:cs="Arial"/>
        </w:rPr>
        <w:t xml:space="preserve"> one </w:t>
      </w:r>
      <w:r w:rsidRPr="005D2666">
        <w:rPr>
          <w:rFonts w:ascii="Arial" w:hAnsi="Arial" w:cs="Arial"/>
          <w:b/>
        </w:rPr>
        <w:t>petal</w:t>
      </w:r>
      <w:r w:rsidRPr="005D2666">
        <w:rPr>
          <w:rFonts w:ascii="Arial" w:hAnsi="Arial" w:cs="Arial"/>
        </w:rPr>
        <w:t xml:space="preserve">, one </w:t>
      </w:r>
      <w:r w:rsidRPr="005D2666">
        <w:rPr>
          <w:rFonts w:ascii="Arial" w:hAnsi="Arial" w:cs="Arial"/>
          <w:b/>
        </w:rPr>
        <w:t>stamen</w:t>
      </w:r>
      <w:r w:rsidRPr="005D2666">
        <w:rPr>
          <w:rFonts w:ascii="Arial" w:hAnsi="Arial" w:cs="Arial"/>
        </w:rPr>
        <w:t xml:space="preserve">, and your </w:t>
      </w:r>
      <w:r w:rsidRPr="005D2666">
        <w:rPr>
          <w:rFonts w:ascii="Arial" w:hAnsi="Arial" w:cs="Arial"/>
          <w:b/>
        </w:rPr>
        <w:t xml:space="preserve">pistil </w:t>
      </w:r>
      <w:r w:rsidRPr="005D2666">
        <w:rPr>
          <w:rFonts w:ascii="Arial" w:hAnsi="Arial" w:cs="Arial"/>
        </w:rPr>
        <w:t>to your notebook page</w:t>
      </w:r>
      <w:r w:rsidRPr="005D2666">
        <w:rPr>
          <w:rFonts w:ascii="Arial" w:hAnsi="Arial" w:cs="Arial"/>
        </w:rPr>
        <w:t xml:space="preserve">. Label all the parts including the </w:t>
      </w:r>
      <w:r w:rsidRPr="005D2666">
        <w:rPr>
          <w:rFonts w:ascii="Arial" w:hAnsi="Arial" w:cs="Arial"/>
          <w:b/>
        </w:rPr>
        <w:t>filament</w:t>
      </w:r>
      <w:r w:rsidRPr="005D2666">
        <w:rPr>
          <w:rFonts w:ascii="Arial" w:hAnsi="Arial" w:cs="Arial"/>
        </w:rPr>
        <w:t xml:space="preserve">, </w:t>
      </w:r>
      <w:r w:rsidRPr="005D2666">
        <w:rPr>
          <w:rFonts w:ascii="Arial" w:hAnsi="Arial" w:cs="Arial"/>
          <w:b/>
        </w:rPr>
        <w:t>anther</w:t>
      </w:r>
      <w:r w:rsidRPr="005D2666">
        <w:rPr>
          <w:rFonts w:ascii="Arial" w:hAnsi="Arial" w:cs="Arial"/>
        </w:rPr>
        <w:t xml:space="preserve">, </w:t>
      </w:r>
      <w:r w:rsidRPr="005D2666">
        <w:rPr>
          <w:rFonts w:ascii="Arial" w:hAnsi="Arial" w:cs="Arial"/>
          <w:b/>
        </w:rPr>
        <w:t>stigma</w:t>
      </w:r>
      <w:r w:rsidRPr="005D2666">
        <w:rPr>
          <w:rFonts w:ascii="Arial" w:hAnsi="Arial" w:cs="Arial"/>
        </w:rPr>
        <w:t xml:space="preserve">, </w:t>
      </w:r>
      <w:r w:rsidRPr="005D2666">
        <w:rPr>
          <w:rFonts w:ascii="Arial" w:hAnsi="Arial" w:cs="Arial"/>
          <w:b/>
        </w:rPr>
        <w:t>style</w:t>
      </w:r>
      <w:r w:rsidRPr="005D2666">
        <w:rPr>
          <w:rFonts w:ascii="Arial" w:hAnsi="Arial" w:cs="Arial"/>
        </w:rPr>
        <w:t xml:space="preserve">, and </w:t>
      </w:r>
      <w:r w:rsidRPr="005D2666">
        <w:rPr>
          <w:rFonts w:ascii="Arial" w:hAnsi="Arial" w:cs="Arial"/>
          <w:b/>
        </w:rPr>
        <w:t>ovary</w:t>
      </w:r>
      <w:r w:rsidRPr="005D2666">
        <w:rPr>
          <w:rFonts w:ascii="Arial" w:hAnsi="Arial" w:cs="Arial"/>
        </w:rPr>
        <w:t>.</w:t>
      </w:r>
    </w:p>
    <w:p w14:paraId="45F11504" w14:textId="77777777" w:rsidR="005D2666" w:rsidRPr="005D2666" w:rsidRDefault="005D2666" w:rsidP="005D2666">
      <w:pPr>
        <w:ind w:left="360"/>
        <w:rPr>
          <w:rFonts w:ascii="Arial" w:hAnsi="Arial" w:cs="Arial"/>
        </w:rPr>
      </w:pPr>
    </w:p>
    <w:p w14:paraId="4CC014F7" w14:textId="77777777" w:rsidR="005D2666" w:rsidRDefault="005D2666" w:rsidP="005D2666">
      <w:pPr>
        <w:jc w:val="center"/>
        <w:rPr>
          <w:rFonts w:ascii="Arial" w:hAnsi="Arial" w:cs="Arial"/>
        </w:rPr>
      </w:pPr>
      <w:r w:rsidRPr="005D2666">
        <w:rPr>
          <w:rFonts w:ascii="Arial" w:hAnsi="Arial" w:cs="Arial"/>
          <w:b/>
          <w:u w:val="single"/>
        </w:rPr>
        <w:t>Clean up</w:t>
      </w:r>
      <w:r w:rsidRPr="005D2666">
        <w:rPr>
          <w:rFonts w:ascii="Arial" w:hAnsi="Arial" w:cs="Arial"/>
        </w:rPr>
        <w:t xml:space="preserve">: Throw away your extra parts. Clean up and put away the microscope. Clean and dry your </w:t>
      </w:r>
      <w:proofErr w:type="gramStart"/>
      <w:r w:rsidRPr="005D2666">
        <w:rPr>
          <w:rFonts w:ascii="Arial" w:hAnsi="Arial" w:cs="Arial"/>
        </w:rPr>
        <w:t xml:space="preserve">slide,   </w:t>
      </w:r>
      <w:proofErr w:type="gramEnd"/>
      <w:r w:rsidRPr="005D2666">
        <w:rPr>
          <w:rFonts w:ascii="Arial" w:hAnsi="Arial" w:cs="Arial"/>
        </w:rPr>
        <w:t>cover slip, and razor blade and return them in the petri dish to the front of the room.</w:t>
      </w:r>
    </w:p>
    <w:p w14:paraId="7FF131C0" w14:textId="77777777" w:rsidR="00652104" w:rsidRDefault="00652104" w:rsidP="005D2666">
      <w:pPr>
        <w:jc w:val="center"/>
        <w:rPr>
          <w:rFonts w:ascii="Arial" w:hAnsi="Arial" w:cs="Arial"/>
        </w:rPr>
      </w:pPr>
    </w:p>
    <w:p w14:paraId="630E93C6" w14:textId="77777777" w:rsidR="00652104" w:rsidRDefault="00652104" w:rsidP="005D2666">
      <w:pPr>
        <w:jc w:val="center"/>
        <w:rPr>
          <w:rFonts w:ascii="Arial" w:hAnsi="Arial" w:cs="Arial"/>
        </w:rPr>
      </w:pPr>
    </w:p>
    <w:p w14:paraId="41480B0A" w14:textId="77777777" w:rsidR="00652104" w:rsidRPr="005D2666" w:rsidRDefault="00614744" w:rsidP="005D2666">
      <w:pPr>
        <w:jc w:val="center"/>
        <w:rPr>
          <w:rFonts w:ascii="Arial" w:hAnsi="Arial" w:cs="Arial"/>
        </w:rPr>
        <w:sectPr w:rsidR="00652104" w:rsidRPr="005D2666" w:rsidSect="00184A09">
          <w:footerReference w:type="even" r:id="rId6"/>
          <w:footerReference w:type="default" r:id="rId7"/>
          <w:pgSz w:w="12240" w:h="15840"/>
          <w:pgMar w:top="720" w:right="720" w:bottom="720" w:left="720" w:header="432" w:footer="432" w:gutter="0"/>
          <w:cols w:space="720"/>
          <w:docGrid w:linePitch="360"/>
        </w:sectPr>
      </w:pPr>
      <w:bookmarkStart w:id="0" w:name="_GoBack"/>
      <w:r>
        <w:rPr>
          <w:rFonts w:ascii="Helvetica" w:hAnsi="Helvetica" w:cs="Helvetica"/>
          <w:noProof/>
        </w:rPr>
        <w:drawing>
          <wp:inline distT="0" distB="0" distL="0" distR="0" wp14:anchorId="4543BF9B" wp14:editId="531A6996">
            <wp:extent cx="3195468" cy="2657449"/>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7" cy="2672118"/>
                    </a:xfrm>
                    <a:prstGeom prst="rect">
                      <a:avLst/>
                    </a:prstGeom>
                    <a:noFill/>
                    <a:ln>
                      <a:noFill/>
                    </a:ln>
                  </pic:spPr>
                </pic:pic>
              </a:graphicData>
            </a:graphic>
          </wp:inline>
        </w:drawing>
      </w:r>
      <w:bookmarkEnd w:id="0"/>
    </w:p>
    <w:p w14:paraId="03DC5EFF" w14:textId="77777777" w:rsidR="00E302E7" w:rsidRDefault="00E302E7"/>
    <w:sectPr w:rsidR="00E302E7" w:rsidSect="0003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38C1" w14:textId="77777777" w:rsidR="003A1119" w:rsidRDefault="00614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6920F3" w14:textId="77777777" w:rsidR="003A1119" w:rsidRDefault="006147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C114" w14:textId="77777777" w:rsidR="003A1119" w:rsidRDefault="00614744">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6C8"/>
    <w:multiLevelType w:val="hybridMultilevel"/>
    <w:tmpl w:val="FCE6AD24"/>
    <w:lvl w:ilvl="0" w:tplc="BD3895E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71829"/>
    <w:multiLevelType w:val="hybridMultilevel"/>
    <w:tmpl w:val="2244E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E7"/>
    <w:rsid w:val="000358DE"/>
    <w:rsid w:val="005D2666"/>
    <w:rsid w:val="00614744"/>
    <w:rsid w:val="00652104"/>
    <w:rsid w:val="009F12DC"/>
    <w:rsid w:val="00C90574"/>
    <w:rsid w:val="00E302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62CE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2E7"/>
    <w:pPr>
      <w:spacing w:before="100" w:beforeAutospacing="1" w:after="100" w:afterAutospacing="1"/>
    </w:pPr>
    <w:rPr>
      <w:rFonts w:ascii="Times New Roman" w:hAnsi="Times New Roman" w:cs="Times New Roman"/>
    </w:rPr>
  </w:style>
  <w:style w:type="paragraph" w:styleId="Footer">
    <w:name w:val="footer"/>
    <w:basedOn w:val="Normal"/>
    <w:link w:val="FooterChar"/>
    <w:rsid w:val="005D266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D2666"/>
    <w:rPr>
      <w:rFonts w:ascii="Times New Roman" w:eastAsia="Times New Roman" w:hAnsi="Times New Roman" w:cs="Times New Roman"/>
    </w:rPr>
  </w:style>
  <w:style w:type="character" w:styleId="PageNumber">
    <w:name w:val="page number"/>
    <w:basedOn w:val="DefaultParagraphFont"/>
    <w:rsid w:val="005D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771714">
      <w:bodyDiv w:val="1"/>
      <w:marLeft w:val="0"/>
      <w:marRight w:val="0"/>
      <w:marTop w:val="0"/>
      <w:marBottom w:val="0"/>
      <w:divBdr>
        <w:top w:val="none" w:sz="0" w:space="0" w:color="auto"/>
        <w:left w:val="none" w:sz="0" w:space="0" w:color="auto"/>
        <w:bottom w:val="none" w:sz="0" w:space="0" w:color="auto"/>
        <w:right w:val="none" w:sz="0" w:space="0" w:color="auto"/>
      </w:divBdr>
      <w:divsChild>
        <w:div w:id="1932199658">
          <w:marLeft w:val="0"/>
          <w:marRight w:val="0"/>
          <w:marTop w:val="0"/>
          <w:marBottom w:val="0"/>
          <w:divBdr>
            <w:top w:val="none" w:sz="0" w:space="0" w:color="auto"/>
            <w:left w:val="none" w:sz="0" w:space="0" w:color="auto"/>
            <w:bottom w:val="none" w:sz="0" w:space="0" w:color="auto"/>
            <w:right w:val="none" w:sz="0" w:space="0" w:color="auto"/>
          </w:divBdr>
          <w:divsChild>
            <w:div w:id="1852835757">
              <w:marLeft w:val="0"/>
              <w:marRight w:val="0"/>
              <w:marTop w:val="0"/>
              <w:marBottom w:val="0"/>
              <w:divBdr>
                <w:top w:val="none" w:sz="0" w:space="0" w:color="auto"/>
                <w:left w:val="none" w:sz="0" w:space="0" w:color="auto"/>
                <w:bottom w:val="none" w:sz="0" w:space="0" w:color="auto"/>
                <w:right w:val="none" w:sz="0" w:space="0" w:color="auto"/>
              </w:divBdr>
              <w:divsChild>
                <w:div w:id="13848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2017-12-12T14:01:00Z</cp:lastPrinted>
  <dcterms:created xsi:type="dcterms:W3CDTF">2017-12-12T13:46:00Z</dcterms:created>
  <dcterms:modified xsi:type="dcterms:W3CDTF">2017-12-12T14:02:00Z</dcterms:modified>
</cp:coreProperties>
</file>