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86DF"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1: Heart</w:t>
      </w:r>
    </w:p>
    <w:p w14:paraId="061ACBF8" w14:textId="77777777" w:rsidR="005C4F43" w:rsidRPr="00E46A9E" w:rsidRDefault="005C4F43" w:rsidP="005C4F43">
      <w:pPr>
        <w:widowControl w:val="0"/>
        <w:autoSpaceDE w:val="0"/>
        <w:autoSpaceDN w:val="0"/>
        <w:adjustRightInd w:val="0"/>
        <w:rPr>
          <w:rFonts w:ascii="Cambria" w:hAnsi="Cambria" w:cs="Arial"/>
          <w:color w:val="1A1A1A"/>
          <w:sz w:val="60"/>
          <w:szCs w:val="60"/>
        </w:rPr>
      </w:pPr>
    </w:p>
    <w:p w14:paraId="4D0F957D"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How are human hearts different from pig hearts?</w:t>
      </w:r>
    </w:p>
    <w:p w14:paraId="69E6BAEE"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How are human hearts different from pig hearts?</w:t>
      </w:r>
    </w:p>
    <w:p w14:paraId="539E2ECD"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What do you notice about the tissues that make up the heart? Why is this significant?</w:t>
      </w:r>
    </w:p>
    <w:p w14:paraId="76764F5A"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 xml:space="preserve">Find a valve. Describe </w:t>
      </w:r>
      <w:proofErr w:type="gramStart"/>
      <w:r w:rsidRPr="00E46A9E">
        <w:rPr>
          <w:rFonts w:ascii="Cambria" w:hAnsi="Cambria" w:cs="Arial"/>
          <w:color w:val="1A1A1A"/>
          <w:sz w:val="50"/>
          <w:szCs w:val="50"/>
        </w:rPr>
        <w:t>it’s</w:t>
      </w:r>
      <w:proofErr w:type="gramEnd"/>
      <w:r w:rsidRPr="00E46A9E">
        <w:rPr>
          <w:rFonts w:ascii="Cambria" w:hAnsi="Cambria" w:cs="Arial"/>
          <w:color w:val="1A1A1A"/>
          <w:sz w:val="50"/>
          <w:szCs w:val="50"/>
        </w:rPr>
        <w:t xml:space="preserve"> structure and explain how it relates to the function of valves. </w:t>
      </w:r>
    </w:p>
    <w:p w14:paraId="33CF2A94"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 xml:space="preserve">The aorta is the arched artery that carries oxygenated blood away from the heart. Describe </w:t>
      </w:r>
      <w:proofErr w:type="gramStart"/>
      <w:r w:rsidRPr="00E46A9E">
        <w:rPr>
          <w:rFonts w:ascii="Cambria" w:hAnsi="Cambria" w:cs="Arial"/>
          <w:color w:val="1A1A1A"/>
          <w:sz w:val="50"/>
          <w:szCs w:val="50"/>
        </w:rPr>
        <w:t>it’s</w:t>
      </w:r>
      <w:proofErr w:type="gramEnd"/>
      <w:r w:rsidRPr="00E46A9E">
        <w:rPr>
          <w:rFonts w:ascii="Cambria" w:hAnsi="Cambria" w:cs="Arial"/>
          <w:color w:val="1A1A1A"/>
          <w:sz w:val="50"/>
          <w:szCs w:val="50"/>
        </w:rPr>
        <w:t xml:space="preserve"> structure. </w:t>
      </w:r>
    </w:p>
    <w:p w14:paraId="2DA14569" w14:textId="77777777" w:rsidR="005C4F43" w:rsidRPr="00E46A9E" w:rsidRDefault="005C4F43" w:rsidP="00E46A9E">
      <w:pPr>
        <w:pStyle w:val="ListParagraph"/>
        <w:widowControl w:val="0"/>
        <w:numPr>
          <w:ilvl w:val="0"/>
          <w:numId w:val="1"/>
        </w:numPr>
        <w:autoSpaceDE w:val="0"/>
        <w:autoSpaceDN w:val="0"/>
        <w:adjustRightInd w:val="0"/>
        <w:spacing w:line="360" w:lineRule="auto"/>
        <w:rPr>
          <w:rFonts w:ascii="Cambria" w:hAnsi="Cambria" w:cs="Arial"/>
          <w:color w:val="1A1A1A"/>
          <w:sz w:val="50"/>
          <w:szCs w:val="50"/>
        </w:rPr>
      </w:pPr>
      <w:r w:rsidRPr="00E46A9E">
        <w:rPr>
          <w:rFonts w:ascii="Cambria" w:hAnsi="Cambria" w:cs="Arial"/>
          <w:color w:val="1A1A1A"/>
          <w:sz w:val="50"/>
          <w:szCs w:val="50"/>
        </w:rPr>
        <w:t>Why do you think the aorta is arched?</w:t>
      </w:r>
    </w:p>
    <w:p w14:paraId="1EF0983A" w14:textId="77777777" w:rsidR="005C4F43" w:rsidRPr="005C4F43" w:rsidRDefault="005C4F43" w:rsidP="005C4F43">
      <w:pPr>
        <w:widowControl w:val="0"/>
        <w:autoSpaceDE w:val="0"/>
        <w:autoSpaceDN w:val="0"/>
        <w:adjustRightInd w:val="0"/>
        <w:rPr>
          <w:rFonts w:ascii="Cambria" w:hAnsi="Cambria" w:cs="Arial"/>
          <w:color w:val="1A1A1A"/>
          <w:sz w:val="25"/>
          <w:szCs w:val="25"/>
        </w:rPr>
      </w:pPr>
    </w:p>
    <w:p w14:paraId="4AAEFB10" w14:textId="77777777" w:rsidR="00E46A9E" w:rsidRDefault="00E46A9E" w:rsidP="005C4F43">
      <w:pPr>
        <w:widowControl w:val="0"/>
        <w:autoSpaceDE w:val="0"/>
        <w:autoSpaceDN w:val="0"/>
        <w:adjustRightInd w:val="0"/>
        <w:rPr>
          <w:rFonts w:ascii="Cambria" w:hAnsi="Cambria" w:cs="Arial"/>
          <w:b/>
          <w:color w:val="1A1A1A"/>
          <w:sz w:val="25"/>
          <w:szCs w:val="25"/>
        </w:rPr>
      </w:pPr>
    </w:p>
    <w:p w14:paraId="35E261D7" w14:textId="77777777" w:rsidR="00E46A9E" w:rsidRDefault="00E46A9E" w:rsidP="005C4F43">
      <w:pPr>
        <w:widowControl w:val="0"/>
        <w:autoSpaceDE w:val="0"/>
        <w:autoSpaceDN w:val="0"/>
        <w:adjustRightInd w:val="0"/>
        <w:rPr>
          <w:rFonts w:ascii="Cambria" w:hAnsi="Cambria" w:cs="Arial"/>
          <w:b/>
          <w:color w:val="1A1A1A"/>
          <w:sz w:val="25"/>
          <w:szCs w:val="25"/>
        </w:rPr>
      </w:pPr>
    </w:p>
    <w:p w14:paraId="0F0C9CB3"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lastRenderedPageBreak/>
        <w:t>Station 2: Eyes</w:t>
      </w:r>
    </w:p>
    <w:p w14:paraId="71E43845" w14:textId="2C45BE0C" w:rsidR="005C4F43" w:rsidRPr="005C4F43" w:rsidRDefault="005C4F43" w:rsidP="005C4F43">
      <w:pPr>
        <w:widowControl w:val="0"/>
        <w:autoSpaceDE w:val="0"/>
        <w:autoSpaceDN w:val="0"/>
        <w:adjustRightInd w:val="0"/>
        <w:rPr>
          <w:rFonts w:ascii="Cambria" w:hAnsi="Cambria" w:cs="Arial"/>
          <w:color w:val="1A1A1A"/>
          <w:sz w:val="25"/>
          <w:szCs w:val="25"/>
        </w:rPr>
      </w:pPr>
    </w:p>
    <w:p w14:paraId="0160FF9C" w14:textId="11C7D195" w:rsidR="005C4F43" w:rsidRPr="005C4F43" w:rsidRDefault="00E46A9E" w:rsidP="005C4F43">
      <w:pPr>
        <w:widowControl w:val="0"/>
        <w:autoSpaceDE w:val="0"/>
        <w:autoSpaceDN w:val="0"/>
        <w:adjustRightInd w:val="0"/>
        <w:rPr>
          <w:rFonts w:ascii="Cambria" w:hAnsi="Cambria" w:cs="Arial"/>
          <w:color w:val="1A1A1A"/>
          <w:sz w:val="25"/>
          <w:szCs w:val="25"/>
        </w:rPr>
      </w:pPr>
      <w:r>
        <w:rPr>
          <w:rFonts w:ascii="Cambria" w:hAnsi="Cambria" w:cs="Arial"/>
          <w:color w:val="1A1A1A"/>
          <w:sz w:val="25"/>
          <w:szCs w:val="25"/>
        </w:rPr>
        <w:t>l</w:t>
      </w:r>
    </w:p>
    <w:p w14:paraId="53292C14" w14:textId="0A98A65C" w:rsidR="00E46A9E" w:rsidRDefault="00E46A9E" w:rsidP="00E46A9E">
      <w:pPr>
        <w:pStyle w:val="ListParagraph"/>
        <w:widowControl w:val="0"/>
        <w:autoSpaceDE w:val="0"/>
        <w:autoSpaceDN w:val="0"/>
        <w:adjustRightInd w:val="0"/>
        <w:rPr>
          <w:rFonts w:ascii="Cambria" w:hAnsi="Cambria" w:cs="Arial"/>
          <w:color w:val="1A1A1A"/>
          <w:sz w:val="40"/>
          <w:szCs w:val="40"/>
        </w:rPr>
      </w:pPr>
      <w:r w:rsidRPr="005C4F43">
        <w:rPr>
          <w:rFonts w:ascii="Cambria" w:hAnsi="Cambria" w:cs="Arial"/>
          <w:noProof/>
        </w:rPr>
        <w:drawing>
          <wp:anchor distT="0" distB="0" distL="114300" distR="114300" simplePos="0" relativeHeight="251658240" behindDoc="0" locked="0" layoutInCell="1" allowOverlap="1" wp14:anchorId="1DB74A31" wp14:editId="213D34C3">
            <wp:simplePos x="0" y="0"/>
            <wp:positionH relativeFrom="column">
              <wp:posOffset>-1</wp:posOffset>
            </wp:positionH>
            <wp:positionV relativeFrom="paragraph">
              <wp:posOffset>-78217</wp:posOffset>
            </wp:positionV>
            <wp:extent cx="7480935" cy="5808892"/>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82851" cy="581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CD7CD"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4F3FB9D3"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5AC8B249"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606C842B"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3E1743CE"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1D911C0A"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62ED7C2E"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4BC1D4AA"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6608636F"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6ADB85D1"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02A9A3BB"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40FAF9B3"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774A2DC7"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73CB35C2"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55DA4717"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31E621B0"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64A718BA"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796C95D2" w14:textId="77777777" w:rsidR="00E46A9E" w:rsidRDefault="00E46A9E" w:rsidP="00E46A9E">
      <w:pPr>
        <w:pStyle w:val="ListParagraph"/>
        <w:widowControl w:val="0"/>
        <w:autoSpaceDE w:val="0"/>
        <w:autoSpaceDN w:val="0"/>
        <w:adjustRightInd w:val="0"/>
        <w:rPr>
          <w:rFonts w:ascii="Cambria" w:hAnsi="Cambria" w:cs="Arial"/>
          <w:color w:val="1A1A1A"/>
          <w:sz w:val="40"/>
          <w:szCs w:val="40"/>
        </w:rPr>
      </w:pPr>
    </w:p>
    <w:p w14:paraId="013AA252"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Using the diagram above, see if you can identify as many structures as possible on the cow eyeball you have. </w:t>
      </w:r>
    </w:p>
    <w:p w14:paraId="4171E26E"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Look at the cow eyeball, and the frog eyeball. What similarities do you notice?</w:t>
      </w:r>
    </w:p>
    <w:p w14:paraId="4908759B"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What differences do you notice? Other than size, obviously. </w:t>
      </w:r>
    </w:p>
    <w:p w14:paraId="64948C28"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Think of the needs of a cow vs. a frog. Why might the differences exist between the two eyeballs?</w:t>
      </w:r>
    </w:p>
    <w:p w14:paraId="31D1B3FF"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Whose eyeball do you think a human’s would be closer to, and why? </w:t>
      </w:r>
    </w:p>
    <w:p w14:paraId="54F312D4"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How are the two eyes examples of a homologous structure?</w:t>
      </w:r>
    </w:p>
    <w:p w14:paraId="0C263D04"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Seeing color is a trait that evolved in mammals, but is not very developed in other phyla. Mammals see color using special cells on their retina – rods and cones. How do the retinas of a cow, human and frog compare? </w:t>
      </w:r>
    </w:p>
    <w:p w14:paraId="31FF6871" w14:textId="77777777" w:rsidR="005C4F43" w:rsidRPr="00E46A9E" w:rsidRDefault="005C4F43" w:rsidP="00E46A9E">
      <w:pPr>
        <w:pStyle w:val="ListParagraph"/>
        <w:widowControl w:val="0"/>
        <w:numPr>
          <w:ilvl w:val="1"/>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Rods: black and white vision, work well in dim light</w:t>
      </w:r>
    </w:p>
    <w:p w14:paraId="2E56946A" w14:textId="77777777" w:rsidR="005C4F43" w:rsidRPr="00E46A9E" w:rsidRDefault="005C4F43" w:rsidP="00E46A9E">
      <w:pPr>
        <w:pStyle w:val="ListParagraph"/>
        <w:widowControl w:val="0"/>
        <w:numPr>
          <w:ilvl w:val="1"/>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Cones: color vision, work best in bright light. </w:t>
      </w:r>
    </w:p>
    <w:p w14:paraId="4A88666C" w14:textId="77777777" w:rsidR="005C4F43" w:rsidRPr="00E46A9E" w:rsidRDefault="005C4F43" w:rsidP="00E46A9E">
      <w:pPr>
        <w:pStyle w:val="ListParagraph"/>
        <w:widowControl w:val="0"/>
        <w:numPr>
          <w:ilvl w:val="0"/>
          <w:numId w:val="2"/>
        </w:numPr>
        <w:autoSpaceDE w:val="0"/>
        <w:autoSpaceDN w:val="0"/>
        <w:adjustRightInd w:val="0"/>
        <w:spacing w:line="360" w:lineRule="auto"/>
        <w:rPr>
          <w:rFonts w:ascii="Cambria" w:hAnsi="Cambria" w:cs="Arial"/>
          <w:color w:val="1A1A1A"/>
          <w:sz w:val="40"/>
          <w:szCs w:val="40"/>
        </w:rPr>
      </w:pPr>
      <w:r w:rsidRPr="00E46A9E">
        <w:rPr>
          <w:rFonts w:ascii="Cambria" w:hAnsi="Cambria" w:cs="Arial"/>
          <w:color w:val="1A1A1A"/>
          <w:sz w:val="40"/>
          <w:szCs w:val="40"/>
        </w:rPr>
        <w:t xml:space="preserve">What would be an advantage to color vision? What would be an advantage to non-color vision? </w:t>
      </w:r>
    </w:p>
    <w:p w14:paraId="15FEE996"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3: Frog</w:t>
      </w:r>
    </w:p>
    <w:p w14:paraId="6F53DF41" w14:textId="77777777" w:rsidR="005C4F43" w:rsidRPr="005C4F43" w:rsidRDefault="005C4F43" w:rsidP="005C4F43">
      <w:pPr>
        <w:widowControl w:val="0"/>
        <w:autoSpaceDE w:val="0"/>
        <w:autoSpaceDN w:val="0"/>
        <w:adjustRightInd w:val="0"/>
        <w:rPr>
          <w:rFonts w:ascii="Cambria" w:hAnsi="Cambria" w:cs="Arial"/>
          <w:color w:val="1A1A1A"/>
          <w:sz w:val="25"/>
          <w:szCs w:val="25"/>
        </w:rPr>
      </w:pPr>
    </w:p>
    <w:p w14:paraId="7FA8B08D" w14:textId="77777777" w:rsidR="005C4F43" w:rsidRPr="005C4F43" w:rsidRDefault="005C4F43" w:rsidP="005C4F43">
      <w:pPr>
        <w:widowControl w:val="0"/>
        <w:autoSpaceDE w:val="0"/>
        <w:autoSpaceDN w:val="0"/>
        <w:adjustRightInd w:val="0"/>
        <w:rPr>
          <w:rFonts w:ascii="Cambria" w:hAnsi="Cambria" w:cs="Arial"/>
          <w:color w:val="1A1A1A"/>
          <w:sz w:val="25"/>
          <w:szCs w:val="25"/>
        </w:rPr>
      </w:pPr>
    </w:p>
    <w:p w14:paraId="2FFB6C42" w14:textId="77777777" w:rsidR="00E46A9E" w:rsidRDefault="00E46A9E" w:rsidP="005C4F43">
      <w:pPr>
        <w:widowControl w:val="0"/>
        <w:autoSpaceDE w:val="0"/>
        <w:autoSpaceDN w:val="0"/>
        <w:adjustRightInd w:val="0"/>
        <w:rPr>
          <w:rFonts w:ascii="Cambria" w:hAnsi="Cambria" w:cs="Arial"/>
          <w:b/>
          <w:color w:val="1A1A1A"/>
          <w:sz w:val="100"/>
          <w:szCs w:val="100"/>
        </w:rPr>
      </w:pPr>
    </w:p>
    <w:p w14:paraId="5B74DB3E" w14:textId="77777777" w:rsidR="00E46A9E" w:rsidRDefault="00E46A9E" w:rsidP="005C4F43">
      <w:pPr>
        <w:widowControl w:val="0"/>
        <w:autoSpaceDE w:val="0"/>
        <w:autoSpaceDN w:val="0"/>
        <w:adjustRightInd w:val="0"/>
        <w:rPr>
          <w:rFonts w:ascii="Cambria" w:hAnsi="Cambria" w:cs="Arial"/>
          <w:b/>
          <w:color w:val="1A1A1A"/>
          <w:sz w:val="100"/>
          <w:szCs w:val="100"/>
        </w:rPr>
      </w:pPr>
    </w:p>
    <w:p w14:paraId="2D0BCD5D" w14:textId="77777777" w:rsidR="00E46A9E" w:rsidRDefault="00E46A9E" w:rsidP="005C4F43">
      <w:pPr>
        <w:widowControl w:val="0"/>
        <w:autoSpaceDE w:val="0"/>
        <w:autoSpaceDN w:val="0"/>
        <w:adjustRightInd w:val="0"/>
        <w:rPr>
          <w:rFonts w:ascii="Cambria" w:hAnsi="Cambria" w:cs="Arial"/>
          <w:b/>
          <w:color w:val="1A1A1A"/>
          <w:sz w:val="100"/>
          <w:szCs w:val="100"/>
        </w:rPr>
      </w:pPr>
    </w:p>
    <w:p w14:paraId="38D23B95" w14:textId="77777777" w:rsidR="00E46A9E" w:rsidRDefault="00E46A9E" w:rsidP="005C4F43">
      <w:pPr>
        <w:widowControl w:val="0"/>
        <w:autoSpaceDE w:val="0"/>
        <w:autoSpaceDN w:val="0"/>
        <w:adjustRightInd w:val="0"/>
        <w:rPr>
          <w:rFonts w:ascii="Cambria" w:hAnsi="Cambria" w:cs="Arial"/>
          <w:b/>
          <w:color w:val="1A1A1A"/>
          <w:sz w:val="100"/>
          <w:szCs w:val="100"/>
        </w:rPr>
      </w:pPr>
    </w:p>
    <w:p w14:paraId="744491F3" w14:textId="77777777" w:rsidR="00E46A9E" w:rsidRDefault="00E46A9E" w:rsidP="005C4F43">
      <w:pPr>
        <w:widowControl w:val="0"/>
        <w:autoSpaceDE w:val="0"/>
        <w:autoSpaceDN w:val="0"/>
        <w:adjustRightInd w:val="0"/>
        <w:rPr>
          <w:rFonts w:ascii="Cambria" w:hAnsi="Cambria" w:cs="Arial"/>
          <w:b/>
          <w:color w:val="1A1A1A"/>
          <w:sz w:val="100"/>
          <w:szCs w:val="100"/>
        </w:rPr>
      </w:pPr>
    </w:p>
    <w:p w14:paraId="05A01AC8" w14:textId="77777777" w:rsidR="00E46A9E" w:rsidRDefault="00E46A9E" w:rsidP="005C4F43">
      <w:pPr>
        <w:widowControl w:val="0"/>
        <w:autoSpaceDE w:val="0"/>
        <w:autoSpaceDN w:val="0"/>
        <w:adjustRightInd w:val="0"/>
        <w:rPr>
          <w:rFonts w:ascii="Cambria" w:hAnsi="Cambria" w:cs="Arial"/>
          <w:b/>
          <w:color w:val="1A1A1A"/>
          <w:sz w:val="100"/>
          <w:szCs w:val="100"/>
        </w:rPr>
      </w:pPr>
    </w:p>
    <w:p w14:paraId="6A3015BD" w14:textId="77777777" w:rsidR="00E46A9E" w:rsidRDefault="00E46A9E" w:rsidP="005C4F43">
      <w:pPr>
        <w:widowControl w:val="0"/>
        <w:autoSpaceDE w:val="0"/>
        <w:autoSpaceDN w:val="0"/>
        <w:adjustRightInd w:val="0"/>
        <w:rPr>
          <w:rFonts w:ascii="Cambria" w:hAnsi="Cambria" w:cs="Arial"/>
          <w:b/>
          <w:color w:val="1A1A1A"/>
          <w:sz w:val="100"/>
          <w:szCs w:val="100"/>
        </w:rPr>
      </w:pPr>
    </w:p>
    <w:p w14:paraId="058A1FD1"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4: Shark</w:t>
      </w:r>
    </w:p>
    <w:p w14:paraId="1EF33B84" w14:textId="77777777" w:rsidR="005C4F43" w:rsidRPr="005C4F43" w:rsidRDefault="005C4F43" w:rsidP="005C4F43">
      <w:pPr>
        <w:widowControl w:val="0"/>
        <w:autoSpaceDE w:val="0"/>
        <w:autoSpaceDN w:val="0"/>
        <w:adjustRightInd w:val="0"/>
        <w:rPr>
          <w:rFonts w:ascii="Cambria" w:hAnsi="Cambria" w:cs="Arial"/>
          <w:color w:val="1A1A1A"/>
          <w:sz w:val="25"/>
          <w:szCs w:val="25"/>
        </w:rPr>
      </w:pPr>
    </w:p>
    <w:p w14:paraId="743EFF55" w14:textId="77777777" w:rsidR="005C4F43" w:rsidRPr="005C4F43" w:rsidRDefault="005C4F43" w:rsidP="005C4F43">
      <w:pPr>
        <w:widowControl w:val="0"/>
        <w:autoSpaceDE w:val="0"/>
        <w:autoSpaceDN w:val="0"/>
        <w:adjustRightInd w:val="0"/>
        <w:rPr>
          <w:rFonts w:ascii="Cambria" w:hAnsi="Cambria" w:cs="Arial"/>
          <w:color w:val="1A1A1A"/>
          <w:sz w:val="25"/>
          <w:szCs w:val="25"/>
        </w:rPr>
      </w:pPr>
      <w:r w:rsidRPr="005C4F43">
        <w:rPr>
          <w:rFonts w:ascii="Cambria" w:hAnsi="Cambria" w:cs="Arial"/>
          <w:noProof/>
        </w:rPr>
        <w:drawing>
          <wp:inline distT="0" distB="0" distL="0" distR="0" wp14:anchorId="362DB97A" wp14:editId="7C218091">
            <wp:extent cx="7174653" cy="8609873"/>
            <wp:effectExtent l="0" t="635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7270"/>
                    <a:stretch/>
                  </pic:blipFill>
                  <pic:spPr bwMode="auto">
                    <a:xfrm rot="5400000">
                      <a:off x="0" y="0"/>
                      <a:ext cx="7193649" cy="8632669"/>
                    </a:xfrm>
                    <a:prstGeom prst="rect">
                      <a:avLst/>
                    </a:prstGeom>
                    <a:noFill/>
                    <a:ln>
                      <a:noFill/>
                    </a:ln>
                    <a:extLst>
                      <a:ext uri="{53640926-AAD7-44D8-BBD7-CCE9431645EC}">
                        <a14:shadowObscured xmlns:a14="http://schemas.microsoft.com/office/drawing/2010/main"/>
                      </a:ext>
                    </a:extLst>
                  </pic:spPr>
                </pic:pic>
              </a:graphicData>
            </a:graphic>
          </wp:inline>
        </w:drawing>
      </w:r>
    </w:p>
    <w:p w14:paraId="2FD64B8D" w14:textId="77777777" w:rsidR="005C4F43" w:rsidRPr="00E46A9E" w:rsidRDefault="005C4F43" w:rsidP="00E46A9E">
      <w:pPr>
        <w:pStyle w:val="ListParagraph"/>
        <w:widowControl w:val="0"/>
        <w:numPr>
          <w:ilvl w:val="0"/>
          <w:numId w:val="3"/>
        </w:numPr>
        <w:autoSpaceDE w:val="0"/>
        <w:autoSpaceDN w:val="0"/>
        <w:adjustRightInd w:val="0"/>
        <w:spacing w:line="360" w:lineRule="auto"/>
        <w:rPr>
          <w:rFonts w:ascii="Cambria" w:hAnsi="Cambria" w:cs="Arial"/>
          <w:color w:val="1A1A1A"/>
          <w:sz w:val="60"/>
          <w:szCs w:val="60"/>
        </w:rPr>
      </w:pPr>
      <w:r w:rsidRPr="00E46A9E">
        <w:rPr>
          <w:rFonts w:ascii="Cambria" w:hAnsi="Cambria" w:cs="Arial"/>
          <w:color w:val="1A1A1A"/>
          <w:sz w:val="60"/>
          <w:szCs w:val="60"/>
        </w:rPr>
        <w:t xml:space="preserve">Look at the specimen. Explore the insides! Write down at least 5 observations about the internal or external anatomy of the shark. </w:t>
      </w:r>
    </w:p>
    <w:p w14:paraId="4B1D3AD0" w14:textId="77777777" w:rsidR="005C4F43" w:rsidRPr="00E46A9E" w:rsidRDefault="005C4F43" w:rsidP="00E46A9E">
      <w:pPr>
        <w:pStyle w:val="ListParagraph"/>
        <w:widowControl w:val="0"/>
        <w:numPr>
          <w:ilvl w:val="0"/>
          <w:numId w:val="3"/>
        </w:numPr>
        <w:autoSpaceDE w:val="0"/>
        <w:autoSpaceDN w:val="0"/>
        <w:adjustRightInd w:val="0"/>
        <w:spacing w:line="360" w:lineRule="auto"/>
        <w:rPr>
          <w:rFonts w:ascii="Cambria" w:hAnsi="Cambria" w:cs="Arial"/>
          <w:color w:val="1A1A1A"/>
          <w:sz w:val="60"/>
          <w:szCs w:val="60"/>
        </w:rPr>
      </w:pPr>
      <w:r w:rsidRPr="00E46A9E">
        <w:rPr>
          <w:rFonts w:ascii="Cambria" w:hAnsi="Cambria" w:cs="Arial"/>
          <w:color w:val="1A1A1A"/>
          <w:sz w:val="60"/>
          <w:szCs w:val="60"/>
        </w:rPr>
        <w:t xml:space="preserve">Using the diagram above, see if you can identify at least 10 of the labeled anatomical structures. </w:t>
      </w:r>
    </w:p>
    <w:p w14:paraId="3B660831" w14:textId="77777777" w:rsidR="005C4F43" w:rsidRPr="00E46A9E" w:rsidRDefault="005C4F43" w:rsidP="00E46A9E">
      <w:pPr>
        <w:pStyle w:val="ListParagraph"/>
        <w:widowControl w:val="0"/>
        <w:numPr>
          <w:ilvl w:val="0"/>
          <w:numId w:val="3"/>
        </w:numPr>
        <w:autoSpaceDE w:val="0"/>
        <w:autoSpaceDN w:val="0"/>
        <w:adjustRightInd w:val="0"/>
        <w:spacing w:line="360" w:lineRule="auto"/>
        <w:rPr>
          <w:rFonts w:ascii="Cambria" w:hAnsi="Cambria" w:cs="Arial"/>
          <w:color w:val="1A1A1A"/>
          <w:sz w:val="60"/>
          <w:szCs w:val="60"/>
        </w:rPr>
      </w:pPr>
      <w:r w:rsidRPr="00E46A9E">
        <w:rPr>
          <w:rFonts w:ascii="Cambria" w:hAnsi="Cambria" w:cs="Arial"/>
          <w:color w:val="1A1A1A"/>
          <w:sz w:val="60"/>
          <w:szCs w:val="60"/>
        </w:rPr>
        <w:t>Sharks control their buoyancy using oil in their liver. How does the structure of the liver relate to this function?</w:t>
      </w:r>
    </w:p>
    <w:p w14:paraId="54551658" w14:textId="77777777" w:rsidR="005C4F43" w:rsidRPr="00E46A9E" w:rsidRDefault="005C4F43" w:rsidP="00E46A9E">
      <w:pPr>
        <w:pStyle w:val="ListParagraph"/>
        <w:widowControl w:val="0"/>
        <w:numPr>
          <w:ilvl w:val="0"/>
          <w:numId w:val="3"/>
        </w:numPr>
        <w:autoSpaceDE w:val="0"/>
        <w:autoSpaceDN w:val="0"/>
        <w:adjustRightInd w:val="0"/>
        <w:spacing w:line="360" w:lineRule="auto"/>
        <w:rPr>
          <w:rFonts w:ascii="Cambria" w:hAnsi="Cambria" w:cs="Arial"/>
          <w:color w:val="1A1A1A"/>
          <w:sz w:val="60"/>
          <w:szCs w:val="60"/>
        </w:rPr>
      </w:pPr>
      <w:r w:rsidRPr="00E46A9E">
        <w:rPr>
          <w:rFonts w:ascii="Cambria" w:hAnsi="Cambria" w:cs="Arial"/>
          <w:color w:val="1A1A1A"/>
          <w:sz w:val="60"/>
          <w:szCs w:val="60"/>
        </w:rPr>
        <w:t>Is the shark male or female? How can you tell?</w:t>
      </w:r>
    </w:p>
    <w:p w14:paraId="5F46FFF0" w14:textId="77777777" w:rsidR="005C4F43" w:rsidRPr="005C4F43" w:rsidRDefault="005C4F43" w:rsidP="005C4F43">
      <w:pPr>
        <w:pStyle w:val="ListParagraph"/>
        <w:widowControl w:val="0"/>
        <w:autoSpaceDE w:val="0"/>
        <w:autoSpaceDN w:val="0"/>
        <w:adjustRightInd w:val="0"/>
        <w:rPr>
          <w:rFonts w:ascii="Cambria" w:hAnsi="Cambria" w:cs="Arial"/>
          <w:color w:val="1A1A1A"/>
          <w:sz w:val="25"/>
          <w:szCs w:val="25"/>
        </w:rPr>
      </w:pPr>
    </w:p>
    <w:p w14:paraId="2C4E45BF" w14:textId="77777777" w:rsidR="00E46A9E" w:rsidRDefault="00E46A9E" w:rsidP="005C4F43">
      <w:pPr>
        <w:widowControl w:val="0"/>
        <w:autoSpaceDE w:val="0"/>
        <w:autoSpaceDN w:val="0"/>
        <w:adjustRightInd w:val="0"/>
        <w:rPr>
          <w:rFonts w:ascii="Cambria" w:hAnsi="Cambria" w:cs="Arial"/>
          <w:b/>
          <w:color w:val="1A1A1A"/>
          <w:sz w:val="25"/>
          <w:szCs w:val="25"/>
        </w:rPr>
      </w:pPr>
    </w:p>
    <w:p w14:paraId="51D668A8" w14:textId="77777777" w:rsidR="00E46A9E" w:rsidRDefault="00E46A9E" w:rsidP="005C4F43">
      <w:pPr>
        <w:widowControl w:val="0"/>
        <w:autoSpaceDE w:val="0"/>
        <w:autoSpaceDN w:val="0"/>
        <w:adjustRightInd w:val="0"/>
        <w:rPr>
          <w:rFonts w:ascii="Cambria" w:hAnsi="Cambria" w:cs="Arial"/>
          <w:b/>
          <w:color w:val="1A1A1A"/>
          <w:sz w:val="25"/>
          <w:szCs w:val="25"/>
        </w:rPr>
      </w:pPr>
    </w:p>
    <w:p w14:paraId="2979DEAF" w14:textId="77777777" w:rsidR="00E46A9E" w:rsidRDefault="00E46A9E" w:rsidP="005C4F43">
      <w:pPr>
        <w:widowControl w:val="0"/>
        <w:autoSpaceDE w:val="0"/>
        <w:autoSpaceDN w:val="0"/>
        <w:adjustRightInd w:val="0"/>
        <w:rPr>
          <w:rFonts w:ascii="Cambria" w:hAnsi="Cambria" w:cs="Arial"/>
          <w:b/>
          <w:color w:val="1A1A1A"/>
          <w:sz w:val="25"/>
          <w:szCs w:val="25"/>
        </w:rPr>
      </w:pPr>
    </w:p>
    <w:p w14:paraId="41D58F73"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5: Shark Babies/Eggs</w:t>
      </w:r>
    </w:p>
    <w:p w14:paraId="38ED12E2" w14:textId="77777777" w:rsidR="005C4F43" w:rsidRDefault="005C4F43" w:rsidP="005C4F43">
      <w:pPr>
        <w:widowControl w:val="0"/>
        <w:autoSpaceDE w:val="0"/>
        <w:autoSpaceDN w:val="0"/>
        <w:adjustRightInd w:val="0"/>
        <w:rPr>
          <w:rFonts w:ascii="Cambria" w:hAnsi="Cambria" w:cs="Arial"/>
          <w:color w:val="1A1A1A"/>
          <w:sz w:val="25"/>
          <w:szCs w:val="25"/>
        </w:rPr>
      </w:pPr>
    </w:p>
    <w:p w14:paraId="79FA3559" w14:textId="77777777" w:rsidR="005C4F43" w:rsidRPr="00E46A9E" w:rsidRDefault="005C4F43" w:rsidP="00E46A9E">
      <w:pPr>
        <w:pStyle w:val="ListParagraph"/>
        <w:widowControl w:val="0"/>
        <w:numPr>
          <w:ilvl w:val="0"/>
          <w:numId w:val="4"/>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 xml:space="preserve">What do you think the white pouch attached to the fetal sharks is? </w:t>
      </w:r>
    </w:p>
    <w:p w14:paraId="0EDDA1F4" w14:textId="77777777" w:rsidR="005C4F43" w:rsidRPr="00E46A9E" w:rsidRDefault="005C4F43" w:rsidP="00E46A9E">
      <w:pPr>
        <w:pStyle w:val="ListParagraph"/>
        <w:widowControl w:val="0"/>
        <w:numPr>
          <w:ilvl w:val="0"/>
          <w:numId w:val="4"/>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 xml:space="preserve">If sharks have an umbilical cord, why don’t they have a belly button? Make a hypothesis. </w:t>
      </w:r>
    </w:p>
    <w:p w14:paraId="679AC29D" w14:textId="77777777" w:rsidR="005C4F43" w:rsidRPr="00E46A9E" w:rsidRDefault="005C4F43" w:rsidP="00E46A9E">
      <w:pPr>
        <w:pStyle w:val="ListParagraph"/>
        <w:widowControl w:val="0"/>
        <w:numPr>
          <w:ilvl w:val="0"/>
          <w:numId w:val="4"/>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The dogfish shark has the longest gestation period of any invertebrate – 18 to 24 months. At birth they are usually 8-12 inches long. Based on the size of these shark pups, how long do you think this shark had been pregnant for?</w:t>
      </w:r>
    </w:p>
    <w:p w14:paraId="3728EAFC" w14:textId="77777777" w:rsidR="005C4F43" w:rsidRPr="00E46A9E" w:rsidRDefault="005C4F43" w:rsidP="00E46A9E">
      <w:pPr>
        <w:pStyle w:val="ListParagraph"/>
        <w:widowControl w:val="0"/>
        <w:numPr>
          <w:ilvl w:val="0"/>
          <w:numId w:val="4"/>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 xml:space="preserve">Think about how long the gestation period for these sharks is. What does that mean about their ability to evolve? </w:t>
      </w:r>
    </w:p>
    <w:p w14:paraId="37CB993E" w14:textId="77777777" w:rsidR="005C4F43" w:rsidRPr="00E46A9E" w:rsidRDefault="005C4F43" w:rsidP="00E46A9E">
      <w:pPr>
        <w:pStyle w:val="ListParagraph"/>
        <w:widowControl w:val="0"/>
        <w:numPr>
          <w:ilvl w:val="0"/>
          <w:numId w:val="4"/>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Dogfish shark don’t reach sexual maturity until about 20 or 30 years old. What does that mean about the age of the shark at the previous station?</w:t>
      </w:r>
    </w:p>
    <w:p w14:paraId="18C2B53E" w14:textId="77777777" w:rsidR="005C4F43" w:rsidRDefault="005C4F43" w:rsidP="005C4F43">
      <w:pPr>
        <w:pStyle w:val="ListParagraph"/>
        <w:widowControl w:val="0"/>
        <w:autoSpaceDE w:val="0"/>
        <w:autoSpaceDN w:val="0"/>
        <w:adjustRightInd w:val="0"/>
        <w:rPr>
          <w:rFonts w:ascii="Cambria" w:hAnsi="Cambria" w:cs="Arial"/>
          <w:color w:val="1A1A1A"/>
          <w:sz w:val="25"/>
          <w:szCs w:val="25"/>
        </w:rPr>
      </w:pPr>
    </w:p>
    <w:p w14:paraId="43609765" w14:textId="77777777" w:rsidR="00E46A9E" w:rsidRDefault="00E46A9E" w:rsidP="005C4F43">
      <w:pPr>
        <w:widowControl w:val="0"/>
        <w:autoSpaceDE w:val="0"/>
        <w:autoSpaceDN w:val="0"/>
        <w:adjustRightInd w:val="0"/>
        <w:rPr>
          <w:rFonts w:ascii="Cambria" w:hAnsi="Cambria" w:cs="Arial"/>
          <w:b/>
          <w:color w:val="1A1A1A"/>
          <w:sz w:val="25"/>
          <w:szCs w:val="25"/>
        </w:rPr>
      </w:pPr>
    </w:p>
    <w:p w14:paraId="00AFDD93"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6: Worms</w:t>
      </w:r>
    </w:p>
    <w:p w14:paraId="6C137302" w14:textId="77777777" w:rsidR="00E46A9E" w:rsidRDefault="00E46A9E" w:rsidP="005C4F43">
      <w:pPr>
        <w:widowControl w:val="0"/>
        <w:autoSpaceDE w:val="0"/>
        <w:autoSpaceDN w:val="0"/>
        <w:adjustRightInd w:val="0"/>
        <w:rPr>
          <w:rFonts w:ascii="Cambria" w:hAnsi="Cambria" w:cs="Arial"/>
          <w:color w:val="1A1A1A"/>
          <w:sz w:val="25"/>
          <w:szCs w:val="25"/>
        </w:rPr>
      </w:pPr>
    </w:p>
    <w:p w14:paraId="412FF848" w14:textId="733E85E9"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What is the difference between male worms and female worms?</w:t>
      </w:r>
    </w:p>
    <w:p w14:paraId="5D6E8058" w14:textId="73D0113C"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The vast majority of the internal anatomy of the worms is reproductive. How does this relate to what we learned in the evolution unit?</w:t>
      </w:r>
    </w:p>
    <w:p w14:paraId="40A42299" w14:textId="070056A8"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What feature of the worms allows them to live in such different environments?</w:t>
      </w:r>
    </w:p>
    <w:p w14:paraId="6D162E6F" w14:textId="07B83F91"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The worms are a parasite that live in both pigs and humans. Based on what you know about symbiotic relationships; what does that mean about how it gets its food?</w:t>
      </w:r>
    </w:p>
    <w:p w14:paraId="01542259" w14:textId="426B5B91"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Using your knowledge of the digestive system, where in the body would it make the most sense for the worms to live inside of a pig or human?</w:t>
      </w:r>
    </w:p>
    <w:p w14:paraId="2BA4A4DD" w14:textId="7B40D58B" w:rsidR="00E46A9E" w:rsidRPr="00E46A9E" w:rsidRDefault="00E46A9E" w:rsidP="00E46A9E">
      <w:pPr>
        <w:pStyle w:val="ListParagraph"/>
        <w:widowControl w:val="0"/>
        <w:numPr>
          <w:ilvl w:val="0"/>
          <w:numId w:val="5"/>
        </w:numPr>
        <w:autoSpaceDE w:val="0"/>
        <w:autoSpaceDN w:val="0"/>
        <w:adjustRightInd w:val="0"/>
        <w:spacing w:line="360" w:lineRule="auto"/>
        <w:rPr>
          <w:rFonts w:ascii="Cambria" w:hAnsi="Cambria" w:cs="Arial"/>
          <w:color w:val="1A1A1A"/>
          <w:sz w:val="44"/>
          <w:szCs w:val="44"/>
        </w:rPr>
      </w:pPr>
      <w:r w:rsidRPr="00E46A9E">
        <w:rPr>
          <w:rFonts w:ascii="Cambria" w:hAnsi="Cambria" w:cs="Arial"/>
          <w:color w:val="1A1A1A"/>
          <w:sz w:val="44"/>
          <w:szCs w:val="44"/>
        </w:rPr>
        <w:t>Read the CDC fact sheet for the worms. How can you prevent infection?</w:t>
      </w:r>
    </w:p>
    <w:p w14:paraId="66558E4C" w14:textId="77777777" w:rsidR="00E46A9E" w:rsidRPr="00E46A9E" w:rsidRDefault="00E46A9E" w:rsidP="00E46A9E">
      <w:pPr>
        <w:widowControl w:val="0"/>
        <w:autoSpaceDE w:val="0"/>
        <w:autoSpaceDN w:val="0"/>
        <w:adjustRightInd w:val="0"/>
        <w:rPr>
          <w:rFonts w:ascii="Cambria" w:hAnsi="Cambria" w:cs="Arial"/>
          <w:color w:val="1A1A1A"/>
          <w:sz w:val="25"/>
          <w:szCs w:val="25"/>
        </w:rPr>
      </w:pPr>
    </w:p>
    <w:p w14:paraId="6B9CE3E4" w14:textId="77777777" w:rsidR="00E46A9E" w:rsidRDefault="00E46A9E" w:rsidP="005C4F43">
      <w:pPr>
        <w:widowControl w:val="0"/>
        <w:autoSpaceDE w:val="0"/>
        <w:autoSpaceDN w:val="0"/>
        <w:adjustRightInd w:val="0"/>
        <w:rPr>
          <w:rFonts w:ascii="Cambria" w:hAnsi="Cambria" w:cs="Arial"/>
          <w:b/>
          <w:color w:val="1A1A1A"/>
          <w:sz w:val="25"/>
          <w:szCs w:val="25"/>
        </w:rPr>
      </w:pPr>
    </w:p>
    <w:p w14:paraId="75D3FFE7" w14:textId="77777777" w:rsidR="005C4F43" w:rsidRPr="00E46A9E"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7: Brain</w:t>
      </w:r>
    </w:p>
    <w:p w14:paraId="02779F91" w14:textId="77777777" w:rsidR="00E46A9E" w:rsidRDefault="00E46A9E" w:rsidP="005C4F43">
      <w:pPr>
        <w:widowControl w:val="0"/>
        <w:autoSpaceDE w:val="0"/>
        <w:autoSpaceDN w:val="0"/>
        <w:adjustRightInd w:val="0"/>
        <w:rPr>
          <w:rFonts w:ascii="Cambria" w:hAnsi="Cambria" w:cs="Arial"/>
          <w:b/>
          <w:color w:val="1A1A1A"/>
          <w:sz w:val="25"/>
          <w:szCs w:val="25"/>
        </w:rPr>
      </w:pPr>
    </w:p>
    <w:p w14:paraId="42312876" w14:textId="72EA05D7" w:rsidR="00E46A9E" w:rsidRDefault="00E46A9E" w:rsidP="005C4F43">
      <w:pPr>
        <w:widowControl w:val="0"/>
        <w:autoSpaceDE w:val="0"/>
        <w:autoSpaceDN w:val="0"/>
        <w:adjustRightInd w:val="0"/>
        <w:rPr>
          <w:rFonts w:ascii="Cambria" w:hAnsi="Cambria" w:cs="Arial"/>
          <w:i/>
          <w:color w:val="1A1A1A"/>
          <w:sz w:val="25"/>
          <w:szCs w:val="25"/>
        </w:rPr>
      </w:pPr>
      <w:r w:rsidRPr="00E46A9E">
        <w:rPr>
          <w:rFonts w:ascii="Cambria" w:hAnsi="Cambria" w:cs="Arial"/>
          <w:i/>
          <w:color w:val="1A1A1A"/>
          <w:sz w:val="25"/>
          <w:szCs w:val="25"/>
        </w:rPr>
        <w:t xml:space="preserve">Human Brain: </w:t>
      </w:r>
    </w:p>
    <w:p w14:paraId="16EF0B2F" w14:textId="3DA52051" w:rsidR="00E46A9E" w:rsidRPr="00E46A9E" w:rsidRDefault="00E46A9E" w:rsidP="005C4F43">
      <w:pPr>
        <w:widowControl w:val="0"/>
        <w:autoSpaceDE w:val="0"/>
        <w:autoSpaceDN w:val="0"/>
        <w:adjustRightInd w:val="0"/>
        <w:rPr>
          <w:rFonts w:ascii="Cambria" w:hAnsi="Cambria" w:cs="Arial"/>
          <w:i/>
          <w:color w:val="1A1A1A"/>
          <w:sz w:val="25"/>
          <w:szCs w:val="25"/>
        </w:rPr>
      </w:pPr>
      <w:r>
        <w:rPr>
          <w:rFonts w:ascii="Helvetica" w:hAnsi="Helvetica" w:cs="Helvetica"/>
          <w:noProof/>
        </w:rPr>
        <w:drawing>
          <wp:inline distT="0" distB="0" distL="0" distR="0" wp14:anchorId="3AAEF75D" wp14:editId="7E8551FD">
            <wp:extent cx="6223635" cy="5550989"/>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7358" cy="5563229"/>
                    </a:xfrm>
                    <a:prstGeom prst="rect">
                      <a:avLst/>
                    </a:prstGeom>
                    <a:noFill/>
                    <a:ln>
                      <a:noFill/>
                    </a:ln>
                  </pic:spPr>
                </pic:pic>
              </a:graphicData>
            </a:graphic>
          </wp:inline>
        </w:drawing>
      </w:r>
    </w:p>
    <w:p w14:paraId="4C1DF48C" w14:textId="4D8C07BD"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Can you find all of the parts of a human brain on the sheep’s brain?</w:t>
      </w:r>
    </w:p>
    <w:p w14:paraId="2EB76AE1" w14:textId="5317BD74"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What does this tell us about the brains of humans and sheep?</w:t>
      </w:r>
    </w:p>
    <w:p w14:paraId="50CBEA39" w14:textId="14C62073"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What does it tell us about the evolutionary relationship between sheep and humans?</w:t>
      </w:r>
    </w:p>
    <w:p w14:paraId="0FD790D4" w14:textId="38157964"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The brain is divided into lobes – areas of the brain that are each in charge of a specific function. What is one way that scientists could have figured this out?</w:t>
      </w:r>
    </w:p>
    <w:p w14:paraId="10B6D53D" w14:textId="4FF65D37"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Damage to which lobe(s) would interfere with learning new words??</w:t>
      </w:r>
    </w:p>
    <w:p w14:paraId="511F38C9" w14:textId="3CBC8079"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Damage to which lobe(s) would interfere with parking a car?</w:t>
      </w:r>
    </w:p>
    <w:p w14:paraId="3962F0B4" w14:textId="0D6FCC95"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Which lobe do you think Football players injure most? How does this affect them later in life?</w:t>
      </w:r>
    </w:p>
    <w:p w14:paraId="23B90E8C" w14:textId="15081AB1"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Think about modern day helmets. Are there any areas of the brain that they do not protect? Why do you think this is?</w:t>
      </w:r>
    </w:p>
    <w:p w14:paraId="2A838265" w14:textId="033225C9"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Look at the lower portion of the brain. Pons is the Latin word for bridge. Why do you think this structure is called the Pons?</w:t>
      </w:r>
    </w:p>
    <w:p w14:paraId="6E59B999" w14:textId="3CC7474F"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 xml:space="preserve"> Cerebellum is Latin for “little brain.” How does this structure resemble a little brain?</w:t>
      </w:r>
    </w:p>
    <w:p w14:paraId="2AAADB9E" w14:textId="77777777" w:rsidR="00E46A9E" w:rsidRPr="00E46A9E" w:rsidRDefault="00E46A9E" w:rsidP="00E46A9E">
      <w:pPr>
        <w:pStyle w:val="NormalWeb"/>
        <w:rPr>
          <w:rFonts w:ascii="Cambria" w:hAnsi="Cambria"/>
          <w:sz w:val="34"/>
          <w:szCs w:val="34"/>
        </w:rPr>
      </w:pPr>
      <w:r w:rsidRPr="00E46A9E">
        <w:rPr>
          <w:rFonts w:ascii="Cambria" w:hAnsi="Cambria"/>
          <w:sz w:val="34"/>
          <w:szCs w:val="34"/>
        </w:rPr>
        <w:t xml:space="preserve">As illustrated in the human brain diagram below, there are two optic nerves that bring visual information from the eye to the brain. These nerves cross at the </w:t>
      </w:r>
      <w:r w:rsidRPr="00E46A9E">
        <w:rPr>
          <w:rFonts w:ascii="Cambria" w:hAnsi="Cambria"/>
          <w:b/>
          <w:bCs/>
          <w:sz w:val="34"/>
          <w:szCs w:val="34"/>
        </w:rPr>
        <w:t>optic chiasm</w:t>
      </w:r>
      <w:r w:rsidRPr="00E46A9E">
        <w:rPr>
          <w:rFonts w:ascii="Cambria" w:hAnsi="Cambria"/>
          <w:sz w:val="34"/>
          <w:szCs w:val="34"/>
        </w:rPr>
        <w:t xml:space="preserve">. The optic chiasm is an “X”-shaped structure where the two optic nerves, each of which originates in one of the eyes, partially cross. The crossing of the optic nerves that occurs at the chiasm, a phenomenon known as </w:t>
      </w:r>
      <w:proofErr w:type="spellStart"/>
      <w:r w:rsidRPr="00E46A9E">
        <w:rPr>
          <w:rFonts w:ascii="Cambria" w:hAnsi="Cambria"/>
          <w:b/>
          <w:bCs/>
          <w:sz w:val="34"/>
          <w:szCs w:val="34"/>
        </w:rPr>
        <w:t>decussation</w:t>
      </w:r>
      <w:proofErr w:type="spellEnd"/>
      <w:r w:rsidRPr="00E46A9E">
        <w:rPr>
          <w:rFonts w:ascii="Cambria" w:hAnsi="Cambria"/>
          <w:sz w:val="34"/>
          <w:szCs w:val="34"/>
        </w:rPr>
        <w:t xml:space="preserve">, results in information from the right visual fields of both eyes being processed by the left hemisphere of the brain, and vice versa. </w:t>
      </w:r>
    </w:p>
    <w:p w14:paraId="074FFAC7" w14:textId="2BD379CB"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 xml:space="preserve">Why do you think the olfactory bulbs in a sheep are larger (relatively) than </w:t>
      </w:r>
      <w:proofErr w:type="gramStart"/>
      <w:r w:rsidRPr="00E46A9E">
        <w:rPr>
          <w:rFonts w:ascii="Cambria" w:hAnsi="Cambria" w:cs="Arial"/>
          <w:color w:val="1A1A1A"/>
          <w:sz w:val="34"/>
          <w:szCs w:val="34"/>
        </w:rPr>
        <w:t>a humans</w:t>
      </w:r>
      <w:proofErr w:type="gramEnd"/>
      <w:r w:rsidRPr="00E46A9E">
        <w:rPr>
          <w:rFonts w:ascii="Cambria" w:hAnsi="Cambria" w:cs="Arial"/>
          <w:color w:val="1A1A1A"/>
          <w:sz w:val="34"/>
          <w:szCs w:val="34"/>
        </w:rPr>
        <w:t>?</w:t>
      </w:r>
    </w:p>
    <w:p w14:paraId="1B9B31D5" w14:textId="36C8A6AD" w:rsidR="00E46A9E" w:rsidRPr="00E46A9E" w:rsidRDefault="00E46A9E" w:rsidP="00E46A9E">
      <w:pPr>
        <w:pStyle w:val="ListParagraph"/>
        <w:widowControl w:val="0"/>
        <w:numPr>
          <w:ilvl w:val="0"/>
          <w:numId w:val="6"/>
        </w:numPr>
        <w:autoSpaceDE w:val="0"/>
        <w:autoSpaceDN w:val="0"/>
        <w:adjustRightInd w:val="0"/>
        <w:rPr>
          <w:rFonts w:ascii="Cambria" w:hAnsi="Cambria" w:cs="Arial"/>
          <w:color w:val="1A1A1A"/>
          <w:sz w:val="34"/>
          <w:szCs w:val="34"/>
        </w:rPr>
      </w:pPr>
      <w:r w:rsidRPr="00E46A9E">
        <w:rPr>
          <w:rFonts w:ascii="Cambria" w:hAnsi="Cambria" w:cs="Arial"/>
          <w:color w:val="1A1A1A"/>
          <w:sz w:val="34"/>
          <w:szCs w:val="34"/>
        </w:rPr>
        <w:t>Some Siamese cats have a genetic mutation where the wiring of the optic chiasm is disrupted. This cases a decrease in the crossing of the nerves. These cats are able to function normally, but have to alter their behavior to do this. How do you think they alter their behavior?</w:t>
      </w:r>
    </w:p>
    <w:p w14:paraId="4407723F" w14:textId="52A1B90C" w:rsidR="00E46A9E" w:rsidRPr="00E46A9E" w:rsidRDefault="00E46A9E" w:rsidP="00E46A9E">
      <w:pPr>
        <w:widowControl w:val="0"/>
        <w:autoSpaceDE w:val="0"/>
        <w:autoSpaceDN w:val="0"/>
        <w:adjustRightInd w:val="0"/>
        <w:rPr>
          <w:rFonts w:ascii="Cambria" w:hAnsi="Cambria" w:cs="Arial"/>
          <w:color w:val="1A1A1A"/>
          <w:sz w:val="25"/>
          <w:szCs w:val="25"/>
        </w:rPr>
      </w:pPr>
      <w:r w:rsidRPr="00E46A9E">
        <w:rPr>
          <w:rFonts w:ascii="Cambria" w:hAnsi="Cambria" w:cs="Arial"/>
          <w:color w:val="1A1A1A"/>
          <w:sz w:val="25"/>
          <w:szCs w:val="25"/>
        </w:rPr>
        <w:drawing>
          <wp:anchor distT="0" distB="0" distL="114300" distR="114300" simplePos="0" relativeHeight="251659264" behindDoc="0" locked="0" layoutInCell="1" allowOverlap="1" wp14:anchorId="6F683D2C" wp14:editId="67CF387A">
            <wp:simplePos x="0" y="0"/>
            <wp:positionH relativeFrom="column">
              <wp:posOffset>-635</wp:posOffset>
            </wp:positionH>
            <wp:positionV relativeFrom="paragraph">
              <wp:posOffset>0</wp:posOffset>
            </wp:positionV>
            <wp:extent cx="8452485" cy="5146040"/>
            <wp:effectExtent l="0" t="0" r="571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275" t="2885" b="3871"/>
                    <a:stretch/>
                  </pic:blipFill>
                  <pic:spPr bwMode="auto">
                    <a:xfrm>
                      <a:off x="0" y="0"/>
                      <a:ext cx="8452485" cy="51460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D650B1" w14:textId="70846AD1" w:rsidR="00E46A9E" w:rsidRPr="00E46A9E" w:rsidRDefault="00E46A9E" w:rsidP="00E46A9E">
      <w:pPr>
        <w:widowControl w:val="0"/>
        <w:autoSpaceDE w:val="0"/>
        <w:autoSpaceDN w:val="0"/>
        <w:adjustRightInd w:val="0"/>
        <w:rPr>
          <w:rFonts w:ascii="Cambria" w:hAnsi="Cambria" w:cs="Arial"/>
          <w:color w:val="1A1A1A"/>
          <w:sz w:val="25"/>
          <w:szCs w:val="25"/>
        </w:rPr>
      </w:pPr>
      <w:r w:rsidRPr="00E46A9E">
        <w:rPr>
          <w:rFonts w:ascii="Cambria" w:hAnsi="Cambria" w:cs="Arial"/>
          <w:color w:val="1A1A1A"/>
          <w:sz w:val="25"/>
          <w:szCs w:val="25"/>
        </w:rPr>
        <w:drawing>
          <wp:inline distT="0" distB="0" distL="0" distR="0" wp14:anchorId="2302C6F1" wp14:editId="5DC9C23E">
            <wp:extent cx="8989189" cy="52603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91442" cy="5261658"/>
                    </a:xfrm>
                    <a:prstGeom prst="rect">
                      <a:avLst/>
                    </a:prstGeom>
                  </pic:spPr>
                </pic:pic>
              </a:graphicData>
            </a:graphic>
          </wp:inline>
        </w:drawing>
      </w:r>
    </w:p>
    <w:p w14:paraId="2ADEBD4F" w14:textId="4BA84048" w:rsidR="00E46A9E" w:rsidRDefault="00E46A9E" w:rsidP="00E46A9E">
      <w:pPr>
        <w:widowControl w:val="0"/>
        <w:autoSpaceDE w:val="0"/>
        <w:autoSpaceDN w:val="0"/>
        <w:adjustRightInd w:val="0"/>
        <w:ind w:left="360"/>
        <w:rPr>
          <w:rFonts w:ascii="Cambria" w:hAnsi="Cambria" w:cs="Arial"/>
          <w:color w:val="1A1A1A"/>
          <w:sz w:val="25"/>
          <w:szCs w:val="25"/>
        </w:rPr>
      </w:pPr>
      <w:r>
        <w:rPr>
          <w:rFonts w:ascii="Helvetica" w:hAnsi="Helvetica" w:cs="Helvetica"/>
          <w:noProof/>
        </w:rPr>
        <w:drawing>
          <wp:inline distT="0" distB="0" distL="0" distR="0" wp14:anchorId="1A5526F3" wp14:editId="6C5BD280">
            <wp:extent cx="8797932" cy="5946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0502" cy="5947877"/>
                    </a:xfrm>
                    <a:prstGeom prst="rect">
                      <a:avLst/>
                    </a:prstGeom>
                    <a:noFill/>
                    <a:ln>
                      <a:noFill/>
                    </a:ln>
                  </pic:spPr>
                </pic:pic>
              </a:graphicData>
            </a:graphic>
          </wp:inline>
        </w:drawing>
      </w:r>
    </w:p>
    <w:p w14:paraId="72F4B25E" w14:textId="77777777" w:rsidR="00E46A9E" w:rsidRPr="00E46A9E" w:rsidRDefault="00E46A9E" w:rsidP="00E46A9E">
      <w:pPr>
        <w:widowControl w:val="0"/>
        <w:autoSpaceDE w:val="0"/>
        <w:autoSpaceDN w:val="0"/>
        <w:adjustRightInd w:val="0"/>
        <w:ind w:left="360"/>
        <w:rPr>
          <w:rFonts w:ascii="Cambria" w:hAnsi="Cambria" w:cs="Arial"/>
          <w:color w:val="1A1A1A"/>
          <w:sz w:val="25"/>
          <w:szCs w:val="25"/>
        </w:rPr>
      </w:pPr>
    </w:p>
    <w:p w14:paraId="343B7F25" w14:textId="77777777" w:rsidR="00E46A9E" w:rsidRDefault="00E46A9E" w:rsidP="005C4F43">
      <w:pPr>
        <w:widowControl w:val="0"/>
        <w:autoSpaceDE w:val="0"/>
        <w:autoSpaceDN w:val="0"/>
        <w:adjustRightInd w:val="0"/>
        <w:rPr>
          <w:rFonts w:ascii="Cambria" w:hAnsi="Cambria" w:cs="Arial"/>
          <w:color w:val="1A1A1A"/>
          <w:sz w:val="25"/>
          <w:szCs w:val="25"/>
        </w:rPr>
      </w:pPr>
    </w:p>
    <w:p w14:paraId="69897193" w14:textId="77777777" w:rsidR="00E46A9E" w:rsidRDefault="00E46A9E" w:rsidP="005C4F43">
      <w:pPr>
        <w:widowControl w:val="0"/>
        <w:autoSpaceDE w:val="0"/>
        <w:autoSpaceDN w:val="0"/>
        <w:adjustRightInd w:val="0"/>
        <w:rPr>
          <w:rFonts w:ascii="Cambria" w:hAnsi="Cambria" w:cs="Arial"/>
          <w:color w:val="1A1A1A"/>
          <w:sz w:val="25"/>
          <w:szCs w:val="25"/>
        </w:rPr>
      </w:pPr>
    </w:p>
    <w:p w14:paraId="19A757BD" w14:textId="77777777" w:rsidR="00E46A9E" w:rsidRDefault="00E46A9E" w:rsidP="005C4F43">
      <w:pPr>
        <w:widowControl w:val="0"/>
        <w:autoSpaceDE w:val="0"/>
        <w:autoSpaceDN w:val="0"/>
        <w:adjustRightInd w:val="0"/>
        <w:rPr>
          <w:rFonts w:ascii="Cambria" w:hAnsi="Cambria" w:cs="Arial"/>
          <w:color w:val="1A1A1A"/>
          <w:sz w:val="25"/>
          <w:szCs w:val="25"/>
        </w:rPr>
      </w:pPr>
    </w:p>
    <w:p w14:paraId="610D4744" w14:textId="77777777" w:rsidR="005C4F43" w:rsidRDefault="005C4F43" w:rsidP="005C4F43">
      <w:pPr>
        <w:widowControl w:val="0"/>
        <w:autoSpaceDE w:val="0"/>
        <w:autoSpaceDN w:val="0"/>
        <w:adjustRightInd w:val="0"/>
        <w:rPr>
          <w:rFonts w:ascii="Cambria" w:hAnsi="Cambria" w:cs="Arial"/>
          <w:b/>
          <w:color w:val="1A1A1A"/>
          <w:sz w:val="100"/>
          <w:szCs w:val="100"/>
        </w:rPr>
      </w:pPr>
      <w:r w:rsidRPr="00E46A9E">
        <w:rPr>
          <w:rFonts w:ascii="Cambria" w:hAnsi="Cambria" w:cs="Arial"/>
          <w:b/>
          <w:color w:val="1A1A1A"/>
          <w:sz w:val="100"/>
          <w:szCs w:val="100"/>
        </w:rPr>
        <w:t>Station 8: Fetal Pigs</w:t>
      </w:r>
    </w:p>
    <w:p w14:paraId="27B8162F" w14:textId="7AFA1AD7" w:rsidR="00E46A9E" w:rsidRPr="00E46A9E" w:rsidRDefault="00E46A9E" w:rsidP="005C4F43">
      <w:pPr>
        <w:widowControl w:val="0"/>
        <w:autoSpaceDE w:val="0"/>
        <w:autoSpaceDN w:val="0"/>
        <w:adjustRightInd w:val="0"/>
        <w:rPr>
          <w:rFonts w:ascii="Cambria" w:hAnsi="Cambria" w:cs="Arial"/>
          <w:b/>
          <w:color w:val="1A1A1A"/>
          <w:sz w:val="100"/>
          <w:szCs w:val="100"/>
        </w:rPr>
      </w:pPr>
      <w:r>
        <w:rPr>
          <w:rFonts w:ascii="Helvetica" w:hAnsi="Helvetica" w:cs="Helvetica"/>
          <w:noProof/>
        </w:rPr>
        <w:drawing>
          <wp:inline distT="0" distB="0" distL="0" distR="0" wp14:anchorId="62F86B7E" wp14:editId="4473FEC5">
            <wp:extent cx="9144000" cy="5261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261698"/>
                    </a:xfrm>
                    <a:prstGeom prst="rect">
                      <a:avLst/>
                    </a:prstGeom>
                    <a:noFill/>
                    <a:ln>
                      <a:noFill/>
                    </a:ln>
                  </pic:spPr>
                </pic:pic>
              </a:graphicData>
            </a:graphic>
          </wp:inline>
        </w:drawing>
      </w:r>
    </w:p>
    <w:p w14:paraId="3101A40F" w14:textId="109A5F58" w:rsidR="00E46A9E" w:rsidRPr="00E46A9E" w:rsidRDefault="00E46A9E" w:rsidP="00E46A9E">
      <w:pPr>
        <w:pStyle w:val="ListParagraph"/>
        <w:numPr>
          <w:ilvl w:val="0"/>
          <w:numId w:val="7"/>
        </w:numPr>
        <w:rPr>
          <w:rFonts w:ascii="Cambria" w:hAnsi="Cambria" w:cs="Arial"/>
          <w:color w:val="1A1A1A"/>
          <w:sz w:val="44"/>
          <w:szCs w:val="44"/>
        </w:rPr>
      </w:pPr>
      <w:r>
        <w:rPr>
          <w:rFonts w:ascii="Cambria" w:hAnsi="Cambria" w:cs="Arial"/>
          <w:color w:val="1A1A1A"/>
          <w:sz w:val="44"/>
          <w:szCs w:val="44"/>
        </w:rPr>
        <w:t>On your paper, see if you can identify as many of the labeled organs above. The group with the most may get a prize! (no phones, duh)</w:t>
      </w:r>
    </w:p>
    <w:p w14:paraId="5573D4F1" w14:textId="77777777" w:rsidR="00AB6CE4" w:rsidRDefault="005C4F43" w:rsidP="005C4F43">
      <w:pPr>
        <w:rPr>
          <w:rFonts w:ascii="Cambria" w:hAnsi="Cambria" w:cs="Arial"/>
          <w:b/>
          <w:color w:val="1A1A1A"/>
          <w:sz w:val="100"/>
          <w:szCs w:val="100"/>
        </w:rPr>
      </w:pPr>
      <w:r w:rsidRPr="00E46A9E">
        <w:rPr>
          <w:rFonts w:ascii="Cambria" w:hAnsi="Cambria" w:cs="Arial"/>
          <w:b/>
          <w:color w:val="1A1A1A"/>
          <w:sz w:val="100"/>
          <w:szCs w:val="100"/>
        </w:rPr>
        <w:t>Station 9: Octopus</w:t>
      </w:r>
    </w:p>
    <w:p w14:paraId="0068ABCA" w14:textId="39908B0B" w:rsidR="00E46A9E" w:rsidRDefault="00E46A9E" w:rsidP="005C4F43">
      <w:pPr>
        <w:rPr>
          <w:rFonts w:ascii="Cambria" w:hAnsi="Cambria" w:cs="Arial"/>
          <w:b/>
          <w:sz w:val="44"/>
          <w:szCs w:val="44"/>
        </w:rPr>
      </w:pPr>
      <w:r>
        <w:rPr>
          <w:rFonts w:ascii="Helvetica" w:hAnsi="Helvetica" w:cs="Helvetica"/>
          <w:noProof/>
        </w:rPr>
        <w:drawing>
          <wp:inline distT="0" distB="0" distL="0" distR="0" wp14:anchorId="6F2AA358" wp14:editId="492FE664">
            <wp:extent cx="7709535" cy="5663754"/>
            <wp:effectExtent l="0" t="0" r="1206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7409" cy="5684232"/>
                    </a:xfrm>
                    <a:prstGeom prst="rect">
                      <a:avLst/>
                    </a:prstGeom>
                    <a:noFill/>
                    <a:ln>
                      <a:noFill/>
                    </a:ln>
                  </pic:spPr>
                </pic:pic>
              </a:graphicData>
            </a:graphic>
          </wp:inline>
        </w:drawing>
      </w:r>
    </w:p>
    <w:p w14:paraId="793300DB" w14:textId="77777777" w:rsidR="00E46A9E" w:rsidRPr="00E46A9E" w:rsidRDefault="00E46A9E" w:rsidP="005C4F43">
      <w:pPr>
        <w:rPr>
          <w:rFonts w:ascii="Cambria" w:hAnsi="Cambria" w:cs="Arial"/>
          <w:b/>
          <w:sz w:val="44"/>
          <w:szCs w:val="44"/>
        </w:rPr>
      </w:pPr>
    </w:p>
    <w:p w14:paraId="11C720B8" w14:textId="15A321FC"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See how much of the anatomy above you can identify on the specimen.</w:t>
      </w:r>
    </w:p>
    <w:p w14:paraId="0650E6AB" w14:textId="77777777"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 xml:space="preserve">Octopuses are classified in the Class </w:t>
      </w:r>
      <w:proofErr w:type="spellStart"/>
      <w:r w:rsidRPr="00E46A9E">
        <w:rPr>
          <w:rFonts w:ascii="Cambria" w:hAnsi="Cambria" w:cs="Arial"/>
          <w:sz w:val="40"/>
          <w:szCs w:val="40"/>
        </w:rPr>
        <w:t>Cephalopoda</w:t>
      </w:r>
      <w:proofErr w:type="spellEnd"/>
      <w:r w:rsidRPr="00E46A9E">
        <w:rPr>
          <w:rFonts w:ascii="Cambria" w:hAnsi="Cambria" w:cs="Arial"/>
          <w:sz w:val="40"/>
          <w:szCs w:val="40"/>
        </w:rPr>
        <w:t xml:space="preserve">. In Latin, </w:t>
      </w:r>
      <w:proofErr w:type="spellStart"/>
      <w:r w:rsidRPr="00E46A9E">
        <w:rPr>
          <w:rFonts w:ascii="Cambria" w:hAnsi="Cambria" w:cs="Arial"/>
          <w:sz w:val="40"/>
          <w:szCs w:val="40"/>
        </w:rPr>
        <w:t>Cephalopd</w:t>
      </w:r>
      <w:proofErr w:type="spellEnd"/>
      <w:r w:rsidRPr="00E46A9E">
        <w:rPr>
          <w:rFonts w:ascii="Cambria" w:hAnsi="Cambria" w:cs="Arial"/>
          <w:sz w:val="40"/>
          <w:szCs w:val="40"/>
        </w:rPr>
        <w:t xml:space="preserve"> means “head foot.” How do you think these animals got their name? </w:t>
      </w:r>
    </w:p>
    <w:p w14:paraId="53F3414E" w14:textId="77777777"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 xml:space="preserve">What other animals do you think are in the Class </w:t>
      </w:r>
      <w:proofErr w:type="spellStart"/>
      <w:r w:rsidRPr="00E46A9E">
        <w:rPr>
          <w:rFonts w:ascii="Cambria" w:hAnsi="Cambria" w:cs="Arial"/>
          <w:sz w:val="40"/>
          <w:szCs w:val="40"/>
        </w:rPr>
        <w:t>Cephalopoda</w:t>
      </w:r>
      <w:proofErr w:type="spellEnd"/>
      <w:r w:rsidRPr="00E46A9E">
        <w:rPr>
          <w:rFonts w:ascii="Cambria" w:hAnsi="Cambria" w:cs="Arial"/>
          <w:sz w:val="40"/>
          <w:szCs w:val="40"/>
        </w:rPr>
        <w:t>?</w:t>
      </w:r>
    </w:p>
    <w:p w14:paraId="2E5B8841" w14:textId="25C080B5"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 xml:space="preserve">Many </w:t>
      </w:r>
      <w:proofErr w:type="spellStart"/>
      <w:r w:rsidRPr="00E46A9E">
        <w:rPr>
          <w:rFonts w:ascii="Cambria" w:hAnsi="Cambria" w:cs="Arial"/>
          <w:sz w:val="40"/>
          <w:szCs w:val="40"/>
        </w:rPr>
        <w:t>Cephalopoda</w:t>
      </w:r>
      <w:proofErr w:type="spellEnd"/>
      <w:r w:rsidRPr="00E46A9E">
        <w:rPr>
          <w:rFonts w:ascii="Cambria" w:hAnsi="Cambria" w:cs="Arial"/>
          <w:sz w:val="40"/>
          <w:szCs w:val="40"/>
        </w:rPr>
        <w:t xml:space="preserve"> evolved from marine animals that use a shell. How does the body shape of an Octopus support this?</w:t>
      </w:r>
    </w:p>
    <w:p w14:paraId="3915CD43" w14:textId="1470528B"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What would be an evolutionary advantage to losing the shell?</w:t>
      </w:r>
    </w:p>
    <w:p w14:paraId="1C74F104" w14:textId="7DB81DA8" w:rsidR="00E46A9E" w:rsidRP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Cephalopods are masters of camouflage – they can almost instantly blend in to any texture, coloring or shape. How does this ability relate to the loss of shell?</w:t>
      </w:r>
    </w:p>
    <w:p w14:paraId="0637191A" w14:textId="3000E32A" w:rsidR="00E46A9E" w:rsidRDefault="00E46A9E" w:rsidP="00E46A9E">
      <w:pPr>
        <w:pStyle w:val="ListParagraph"/>
        <w:numPr>
          <w:ilvl w:val="0"/>
          <w:numId w:val="8"/>
        </w:numPr>
        <w:spacing w:line="360" w:lineRule="auto"/>
        <w:rPr>
          <w:rFonts w:ascii="Cambria" w:hAnsi="Cambria" w:cs="Arial"/>
          <w:sz w:val="40"/>
          <w:szCs w:val="40"/>
        </w:rPr>
      </w:pPr>
      <w:r w:rsidRPr="00E46A9E">
        <w:rPr>
          <w:rFonts w:ascii="Cambria" w:hAnsi="Cambria" w:cs="Arial"/>
          <w:sz w:val="40"/>
          <w:szCs w:val="40"/>
        </w:rPr>
        <w:t xml:space="preserve">Nautilus are Cephalopods that still have a shell. Do you think their ability to camouflage is as advanced as that of an octopus? Support your answer. </w:t>
      </w:r>
    </w:p>
    <w:p w14:paraId="0E7B9644" w14:textId="77777777" w:rsidR="00E46A9E" w:rsidRDefault="00E46A9E" w:rsidP="00E46A9E">
      <w:pPr>
        <w:spacing w:line="360" w:lineRule="auto"/>
        <w:rPr>
          <w:rFonts w:ascii="Cambria" w:hAnsi="Cambria" w:cs="Arial"/>
          <w:sz w:val="40"/>
          <w:szCs w:val="40"/>
        </w:rPr>
      </w:pPr>
    </w:p>
    <w:p w14:paraId="46B07E7B" w14:textId="77777777" w:rsidR="00E46A9E" w:rsidRDefault="00E46A9E" w:rsidP="00E46A9E">
      <w:pPr>
        <w:spacing w:line="360" w:lineRule="auto"/>
        <w:rPr>
          <w:rFonts w:ascii="Cambria" w:hAnsi="Cambria" w:cs="Arial"/>
          <w:sz w:val="40"/>
          <w:szCs w:val="40"/>
        </w:rPr>
      </w:pPr>
    </w:p>
    <w:p w14:paraId="7BF10A9F" w14:textId="77777777" w:rsidR="00E46A9E" w:rsidRPr="00E46A9E" w:rsidRDefault="00E46A9E" w:rsidP="00E46A9E">
      <w:pPr>
        <w:spacing w:line="360" w:lineRule="auto"/>
        <w:rPr>
          <w:rFonts w:ascii="Cambria" w:hAnsi="Cambria" w:cs="Arial"/>
          <w:sz w:val="40"/>
          <w:szCs w:val="40"/>
        </w:rPr>
      </w:pPr>
      <w:bookmarkStart w:id="0" w:name="_GoBack"/>
      <w:bookmarkEnd w:id="0"/>
    </w:p>
    <w:sectPr w:rsidR="00E46A9E" w:rsidRPr="00E46A9E" w:rsidSect="00E46A9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F538A"/>
    <w:multiLevelType w:val="hybridMultilevel"/>
    <w:tmpl w:val="99B66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875E9"/>
    <w:multiLevelType w:val="hybridMultilevel"/>
    <w:tmpl w:val="C4545E08"/>
    <w:lvl w:ilvl="0" w:tplc="EC040C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93412"/>
    <w:multiLevelType w:val="hybridMultilevel"/>
    <w:tmpl w:val="8F703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DB1288"/>
    <w:multiLevelType w:val="hybridMultilevel"/>
    <w:tmpl w:val="6862C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666E1A"/>
    <w:multiLevelType w:val="hybridMultilevel"/>
    <w:tmpl w:val="C536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063E03"/>
    <w:multiLevelType w:val="hybridMultilevel"/>
    <w:tmpl w:val="EAFA2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832F5F"/>
    <w:multiLevelType w:val="hybridMultilevel"/>
    <w:tmpl w:val="34DAF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3F4FE3"/>
    <w:multiLevelType w:val="hybridMultilevel"/>
    <w:tmpl w:val="B94C3A3C"/>
    <w:lvl w:ilvl="0" w:tplc="EB92C652">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4"/>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F43"/>
    <w:rsid w:val="00224A85"/>
    <w:rsid w:val="00240C23"/>
    <w:rsid w:val="00331BEF"/>
    <w:rsid w:val="00365EA9"/>
    <w:rsid w:val="004C5A35"/>
    <w:rsid w:val="004F6D0F"/>
    <w:rsid w:val="005632A4"/>
    <w:rsid w:val="005C4F43"/>
    <w:rsid w:val="006C1795"/>
    <w:rsid w:val="00C61816"/>
    <w:rsid w:val="00D7446F"/>
    <w:rsid w:val="00E46A9E"/>
    <w:rsid w:val="00F67896"/>
    <w:rsid w:val="00FD4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2BB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F43"/>
    <w:pPr>
      <w:ind w:left="720"/>
      <w:contextualSpacing/>
    </w:pPr>
  </w:style>
  <w:style w:type="paragraph" w:styleId="NormalWeb">
    <w:name w:val="Normal (Web)"/>
    <w:basedOn w:val="Normal"/>
    <w:uiPriority w:val="99"/>
    <w:unhideWhenUsed/>
    <w:rsid w:val="00E46A9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193401">
      <w:bodyDiv w:val="1"/>
      <w:marLeft w:val="0"/>
      <w:marRight w:val="0"/>
      <w:marTop w:val="0"/>
      <w:marBottom w:val="0"/>
      <w:divBdr>
        <w:top w:val="none" w:sz="0" w:space="0" w:color="auto"/>
        <w:left w:val="none" w:sz="0" w:space="0" w:color="auto"/>
        <w:bottom w:val="none" w:sz="0" w:space="0" w:color="auto"/>
        <w:right w:val="none" w:sz="0" w:space="0" w:color="auto"/>
      </w:divBdr>
      <w:divsChild>
        <w:div w:id="2081780718">
          <w:marLeft w:val="0"/>
          <w:marRight w:val="0"/>
          <w:marTop w:val="0"/>
          <w:marBottom w:val="0"/>
          <w:divBdr>
            <w:top w:val="none" w:sz="0" w:space="0" w:color="auto"/>
            <w:left w:val="none" w:sz="0" w:space="0" w:color="auto"/>
            <w:bottom w:val="none" w:sz="0" w:space="0" w:color="auto"/>
            <w:right w:val="none" w:sz="0" w:space="0" w:color="auto"/>
          </w:divBdr>
          <w:divsChild>
            <w:div w:id="497117091">
              <w:marLeft w:val="0"/>
              <w:marRight w:val="0"/>
              <w:marTop w:val="0"/>
              <w:marBottom w:val="0"/>
              <w:divBdr>
                <w:top w:val="none" w:sz="0" w:space="0" w:color="auto"/>
                <w:left w:val="none" w:sz="0" w:space="0" w:color="auto"/>
                <w:bottom w:val="none" w:sz="0" w:space="0" w:color="auto"/>
                <w:right w:val="none" w:sz="0" w:space="0" w:color="auto"/>
              </w:divBdr>
              <w:divsChild>
                <w:div w:id="632830023">
                  <w:marLeft w:val="0"/>
                  <w:marRight w:val="0"/>
                  <w:marTop w:val="0"/>
                  <w:marBottom w:val="0"/>
                  <w:divBdr>
                    <w:top w:val="none" w:sz="0" w:space="0" w:color="auto"/>
                    <w:left w:val="none" w:sz="0" w:space="0" w:color="auto"/>
                    <w:bottom w:val="none" w:sz="0" w:space="0" w:color="auto"/>
                    <w:right w:val="none" w:sz="0" w:space="0" w:color="auto"/>
                  </w:divBdr>
                  <w:divsChild>
                    <w:div w:id="1820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25596">
      <w:bodyDiv w:val="1"/>
      <w:marLeft w:val="0"/>
      <w:marRight w:val="0"/>
      <w:marTop w:val="0"/>
      <w:marBottom w:val="0"/>
      <w:divBdr>
        <w:top w:val="none" w:sz="0" w:space="0" w:color="auto"/>
        <w:left w:val="none" w:sz="0" w:space="0" w:color="auto"/>
        <w:bottom w:val="none" w:sz="0" w:space="0" w:color="auto"/>
        <w:right w:val="none" w:sz="0" w:space="0" w:color="auto"/>
      </w:divBdr>
      <w:divsChild>
        <w:div w:id="61874272">
          <w:marLeft w:val="0"/>
          <w:marRight w:val="0"/>
          <w:marTop w:val="0"/>
          <w:marBottom w:val="0"/>
          <w:divBdr>
            <w:top w:val="none" w:sz="0" w:space="0" w:color="auto"/>
            <w:left w:val="none" w:sz="0" w:space="0" w:color="auto"/>
            <w:bottom w:val="none" w:sz="0" w:space="0" w:color="auto"/>
            <w:right w:val="none" w:sz="0" w:space="0" w:color="auto"/>
          </w:divBdr>
          <w:divsChild>
            <w:div w:id="1150823290">
              <w:marLeft w:val="0"/>
              <w:marRight w:val="0"/>
              <w:marTop w:val="0"/>
              <w:marBottom w:val="0"/>
              <w:divBdr>
                <w:top w:val="none" w:sz="0" w:space="0" w:color="auto"/>
                <w:left w:val="none" w:sz="0" w:space="0" w:color="auto"/>
                <w:bottom w:val="none" w:sz="0" w:space="0" w:color="auto"/>
                <w:right w:val="none" w:sz="0" w:space="0" w:color="auto"/>
              </w:divBdr>
              <w:divsChild>
                <w:div w:id="15255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17</Pages>
  <Words>891</Words>
  <Characters>5080</Characters>
  <Application>Microsoft Macintosh Word</Application>
  <DocSecurity>0</DocSecurity>
  <Lines>42</Lines>
  <Paragraphs>11</Paragraphs>
  <ScaleCrop>false</ScaleCrop>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2017-05-01T04:12:00Z</dcterms:created>
  <dcterms:modified xsi:type="dcterms:W3CDTF">2017-05-01T11:50:00Z</dcterms:modified>
</cp:coreProperties>
</file>